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1026" w:type="dxa"/>
        <w:tblLayout w:type="fixed"/>
        <w:tblLook w:val="0000" w:firstRow="0" w:lastRow="0" w:firstColumn="0" w:lastColumn="0" w:noHBand="0" w:noVBand="0"/>
      </w:tblPr>
      <w:tblGrid>
        <w:gridCol w:w="5220"/>
        <w:gridCol w:w="5553"/>
      </w:tblGrid>
      <w:tr w:rsidR="008459D6" w:rsidRPr="000814DF" w:rsidTr="006734E9">
        <w:tc>
          <w:tcPr>
            <w:tcW w:w="5220" w:type="dxa"/>
          </w:tcPr>
          <w:p w:rsidR="008459D6" w:rsidRPr="00883B38" w:rsidRDefault="008459D6" w:rsidP="008459D6">
            <w:pPr>
              <w:spacing w:after="0" w:line="240" w:lineRule="auto"/>
              <w:ind w:hanging="288"/>
              <w:jc w:val="center"/>
              <w:rPr>
                <w:sz w:val="26"/>
                <w:szCs w:val="26"/>
              </w:rPr>
            </w:pPr>
            <w:r>
              <w:rPr>
                <w:sz w:val="26"/>
                <w:szCs w:val="26"/>
              </w:rPr>
              <w:t>UBND HUYỆN</w:t>
            </w:r>
            <w:r w:rsidRPr="00883B38">
              <w:rPr>
                <w:sz w:val="26"/>
                <w:szCs w:val="26"/>
              </w:rPr>
              <w:t xml:space="preserve"> TAM NÔNG</w:t>
            </w:r>
          </w:p>
        </w:tc>
        <w:tc>
          <w:tcPr>
            <w:tcW w:w="5553" w:type="dxa"/>
          </w:tcPr>
          <w:p w:rsidR="008459D6" w:rsidRPr="0002786F" w:rsidRDefault="008459D6" w:rsidP="008459D6">
            <w:pPr>
              <w:keepNext/>
              <w:spacing w:after="0" w:line="240" w:lineRule="auto"/>
              <w:ind w:right="-108" w:hanging="74"/>
              <w:outlineLvl w:val="6"/>
              <w:rPr>
                <w:b/>
                <w:sz w:val="26"/>
                <w:szCs w:val="26"/>
              </w:rPr>
            </w:pPr>
            <w:r w:rsidRPr="0002786F">
              <w:rPr>
                <w:b/>
                <w:sz w:val="26"/>
                <w:szCs w:val="26"/>
              </w:rPr>
              <w:t xml:space="preserve">CỘNG HÒA XÃ HỘI CHỦ NGHĨA VIỆT </w:t>
            </w:r>
            <w:smartTag w:uri="urn:schemas-microsoft-com:office:smarttags" w:element="place">
              <w:smartTag w:uri="urn:schemas-microsoft-com:office:smarttags" w:element="country-region">
                <w:r w:rsidRPr="0002786F">
                  <w:rPr>
                    <w:b/>
                    <w:sz w:val="26"/>
                    <w:szCs w:val="26"/>
                  </w:rPr>
                  <w:t>NAM</w:t>
                </w:r>
              </w:smartTag>
            </w:smartTag>
          </w:p>
        </w:tc>
      </w:tr>
      <w:tr w:rsidR="008459D6" w:rsidRPr="000814DF" w:rsidTr="006734E9">
        <w:tc>
          <w:tcPr>
            <w:tcW w:w="5220" w:type="dxa"/>
          </w:tcPr>
          <w:p w:rsidR="008459D6" w:rsidRDefault="008459D6" w:rsidP="008459D6">
            <w:pPr>
              <w:keepNext/>
              <w:spacing w:after="0" w:line="240" w:lineRule="auto"/>
              <w:jc w:val="center"/>
              <w:outlineLvl w:val="4"/>
              <w:rPr>
                <w:b/>
                <w:bCs/>
                <w:sz w:val="26"/>
                <w:szCs w:val="26"/>
              </w:rPr>
            </w:pPr>
            <w:r>
              <w:rPr>
                <w:b/>
                <w:bCs/>
                <w:sz w:val="26"/>
                <w:szCs w:val="26"/>
              </w:rPr>
              <w:t>TRƯỜNG TIỂU HỌC</w:t>
            </w:r>
          </w:p>
          <w:p w:rsidR="008459D6" w:rsidRDefault="008459D6" w:rsidP="008459D6">
            <w:pPr>
              <w:keepNext/>
              <w:spacing w:after="0" w:line="240" w:lineRule="auto"/>
              <w:jc w:val="center"/>
              <w:outlineLvl w:val="4"/>
              <w:rPr>
                <w:b/>
                <w:bCs/>
                <w:sz w:val="26"/>
                <w:szCs w:val="26"/>
              </w:rPr>
            </w:pPr>
            <w:r>
              <w:rPr>
                <w:b/>
                <w:bCs/>
                <w:sz w:val="26"/>
                <w:szCs w:val="26"/>
              </w:rPr>
              <w:t>VÀ TRUNG HỌC CƠ SỞ</w:t>
            </w:r>
          </w:p>
          <w:p w:rsidR="008459D6" w:rsidRPr="00883B38" w:rsidRDefault="008459D6" w:rsidP="008459D6">
            <w:pPr>
              <w:keepNext/>
              <w:spacing w:after="0" w:line="240" w:lineRule="auto"/>
              <w:jc w:val="center"/>
              <w:outlineLvl w:val="4"/>
              <w:rPr>
                <w:b/>
                <w:bCs/>
                <w:sz w:val="26"/>
                <w:szCs w:val="26"/>
              </w:rPr>
            </w:pPr>
            <w:r w:rsidRPr="00883B38">
              <w:rPr>
                <w:b/>
                <w:bCs/>
                <w:sz w:val="26"/>
                <w:szCs w:val="26"/>
              </w:rPr>
              <w:t xml:space="preserve"> PHÚ THÀNH B</w:t>
            </w:r>
          </w:p>
        </w:tc>
        <w:tc>
          <w:tcPr>
            <w:tcW w:w="5553" w:type="dxa"/>
          </w:tcPr>
          <w:p w:rsidR="008459D6" w:rsidRPr="0002786F" w:rsidRDefault="008459D6" w:rsidP="008459D6">
            <w:pPr>
              <w:spacing w:after="0" w:line="240" w:lineRule="auto"/>
              <w:ind w:hanging="74"/>
              <w:jc w:val="center"/>
              <w:rPr>
                <w:b/>
                <w:szCs w:val="28"/>
              </w:rPr>
            </w:pPr>
            <w:r>
              <w:rPr>
                <w:noProof/>
                <w:szCs w:val="28"/>
              </w:rPr>
              <mc:AlternateContent>
                <mc:Choice Requires="wps">
                  <w:drawing>
                    <wp:anchor distT="0" distB="0" distL="114300" distR="114300" simplePos="0" relativeHeight="251662336" behindDoc="0" locked="0" layoutInCell="1" allowOverlap="1" wp14:anchorId="2DAFE376" wp14:editId="4FB5FB23">
                      <wp:simplePos x="0" y="0"/>
                      <wp:positionH relativeFrom="column">
                        <wp:posOffset>668020</wp:posOffset>
                      </wp:positionH>
                      <wp:positionV relativeFrom="paragraph">
                        <wp:posOffset>247650</wp:posOffset>
                      </wp:positionV>
                      <wp:extent cx="2057400" cy="0"/>
                      <wp:effectExtent l="10795" t="9525" r="825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19.5pt" to="214.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"/>
                  </w:pict>
                </mc:Fallback>
              </mc:AlternateContent>
            </w:r>
            <w:r w:rsidRPr="0002786F">
              <w:rPr>
                <w:b/>
                <w:szCs w:val="28"/>
              </w:rPr>
              <w:t>Độc lập – Tự do – Hạnh phúc</w:t>
            </w:r>
          </w:p>
        </w:tc>
      </w:tr>
      <w:tr w:rsidR="008459D6" w:rsidRPr="000814DF" w:rsidTr="006734E9">
        <w:trPr>
          <w:trHeight w:val="366"/>
        </w:trPr>
        <w:tc>
          <w:tcPr>
            <w:tcW w:w="5220" w:type="dxa"/>
          </w:tcPr>
          <w:p w:rsidR="008459D6" w:rsidRPr="000814DF" w:rsidRDefault="008459D6" w:rsidP="008459D6">
            <w:pPr>
              <w:tabs>
                <w:tab w:val="left" w:pos="1143"/>
                <w:tab w:val="right" w:pos="8640"/>
              </w:tabs>
              <w:spacing w:after="0" w:line="240" w:lineRule="auto"/>
              <w:jc w:val="center"/>
              <w:rPr>
                <w:szCs w:val="28"/>
              </w:rPr>
            </w:pPr>
            <w:r>
              <w:rPr>
                <w:noProof/>
                <w:szCs w:val="28"/>
              </w:rPr>
              <mc:AlternateContent>
                <mc:Choice Requires="wps">
                  <w:drawing>
                    <wp:anchor distT="0" distB="0" distL="114300" distR="114300" simplePos="0" relativeHeight="251661312" behindDoc="0" locked="0" layoutInCell="1" allowOverlap="1" wp14:anchorId="098085C5" wp14:editId="229892F6">
                      <wp:simplePos x="0" y="0"/>
                      <wp:positionH relativeFrom="column">
                        <wp:posOffset>1162685</wp:posOffset>
                      </wp:positionH>
                      <wp:positionV relativeFrom="paragraph">
                        <wp:posOffset>15875</wp:posOffset>
                      </wp:positionV>
                      <wp:extent cx="899160" cy="0"/>
                      <wp:effectExtent l="10160" t="6350" r="508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5pt,1.25pt" to="16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GZV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"/>
                  </w:pict>
                </mc:Fallback>
              </mc:AlternateContent>
            </w:r>
          </w:p>
        </w:tc>
        <w:tc>
          <w:tcPr>
            <w:tcW w:w="5553" w:type="dxa"/>
          </w:tcPr>
          <w:p w:rsidR="008459D6" w:rsidRPr="000814DF" w:rsidRDefault="008459D6" w:rsidP="008459D6">
            <w:pPr>
              <w:tabs>
                <w:tab w:val="left" w:pos="1930"/>
              </w:tabs>
              <w:spacing w:after="0" w:line="240" w:lineRule="auto"/>
              <w:ind w:hanging="74"/>
              <w:rPr>
                <w:szCs w:val="28"/>
              </w:rPr>
            </w:pPr>
            <w:r w:rsidRPr="000814DF">
              <w:rPr>
                <w:szCs w:val="28"/>
              </w:rPr>
              <w:tab/>
            </w:r>
            <w:r w:rsidRPr="000814DF">
              <w:rPr>
                <w:szCs w:val="28"/>
              </w:rPr>
              <w:tab/>
            </w:r>
          </w:p>
        </w:tc>
      </w:tr>
      <w:tr w:rsidR="008459D6" w:rsidRPr="000814DF" w:rsidTr="006734E9">
        <w:tc>
          <w:tcPr>
            <w:tcW w:w="5220" w:type="dxa"/>
          </w:tcPr>
          <w:p w:rsidR="008459D6" w:rsidRPr="000814DF" w:rsidRDefault="008459D6" w:rsidP="00375E9D">
            <w:pPr>
              <w:keepNext/>
              <w:spacing w:after="0" w:line="240" w:lineRule="auto"/>
              <w:ind w:right="-108"/>
              <w:jc w:val="center"/>
              <w:outlineLvl w:val="7"/>
              <w:rPr>
                <w:szCs w:val="28"/>
              </w:rPr>
            </w:pPr>
            <w:r w:rsidRPr="000814DF">
              <w:rPr>
                <w:szCs w:val="28"/>
              </w:rPr>
              <w:t>Số:</w:t>
            </w:r>
            <w:r>
              <w:rPr>
                <w:szCs w:val="28"/>
              </w:rPr>
              <w:t xml:space="preserve"> </w:t>
            </w:r>
            <w:r w:rsidR="00375E9D">
              <w:rPr>
                <w:szCs w:val="28"/>
              </w:rPr>
              <w:t xml:space="preserve">  </w:t>
            </w:r>
            <w:bookmarkStart w:id="0" w:name="_GoBack"/>
            <w:bookmarkEnd w:id="0"/>
            <w:r>
              <w:rPr>
                <w:szCs w:val="28"/>
              </w:rPr>
              <w:t>/KH-TH&amp;THCS</w:t>
            </w:r>
            <w:r w:rsidRPr="000814DF">
              <w:rPr>
                <w:szCs w:val="28"/>
              </w:rPr>
              <w:t>PTB</w:t>
            </w:r>
          </w:p>
        </w:tc>
        <w:tc>
          <w:tcPr>
            <w:tcW w:w="5553" w:type="dxa"/>
          </w:tcPr>
          <w:p w:rsidR="008459D6" w:rsidRPr="00CC5087" w:rsidRDefault="008459D6" w:rsidP="00375E9D">
            <w:pPr>
              <w:keepNext/>
              <w:spacing w:after="0" w:line="240" w:lineRule="auto"/>
              <w:outlineLvl w:val="0"/>
              <w:rPr>
                <w:i/>
                <w:iCs/>
                <w:szCs w:val="28"/>
                <w:lang w:val="vi-VN"/>
              </w:rPr>
            </w:pPr>
            <w:r>
              <w:rPr>
                <w:i/>
                <w:iCs/>
                <w:szCs w:val="28"/>
              </w:rPr>
              <w:t xml:space="preserve">     </w:t>
            </w:r>
            <w:r w:rsidRPr="000814DF">
              <w:rPr>
                <w:i/>
                <w:iCs/>
                <w:szCs w:val="28"/>
              </w:rPr>
              <w:t xml:space="preserve">Phú Thành B, ngày  </w:t>
            </w:r>
            <w:r w:rsidR="00F34CCF">
              <w:rPr>
                <w:i/>
                <w:iCs/>
                <w:szCs w:val="28"/>
              </w:rPr>
              <w:t>08</w:t>
            </w:r>
            <w:r>
              <w:rPr>
                <w:i/>
                <w:iCs/>
                <w:szCs w:val="28"/>
              </w:rPr>
              <w:t xml:space="preserve"> </w:t>
            </w:r>
            <w:r w:rsidRPr="000814DF">
              <w:rPr>
                <w:i/>
                <w:iCs/>
                <w:szCs w:val="28"/>
              </w:rPr>
              <w:t>tháng</w:t>
            </w:r>
            <w:r>
              <w:rPr>
                <w:i/>
                <w:iCs/>
                <w:szCs w:val="28"/>
              </w:rPr>
              <w:t xml:space="preserve"> </w:t>
            </w:r>
            <w:r w:rsidR="00375E9D">
              <w:rPr>
                <w:i/>
                <w:iCs/>
                <w:szCs w:val="28"/>
              </w:rPr>
              <w:t>10</w:t>
            </w:r>
            <w:r w:rsidRPr="000814DF">
              <w:rPr>
                <w:i/>
                <w:iCs/>
                <w:szCs w:val="28"/>
              </w:rPr>
              <w:t xml:space="preserve"> </w:t>
            </w:r>
            <w:r>
              <w:rPr>
                <w:i/>
                <w:iCs/>
                <w:szCs w:val="28"/>
              </w:rPr>
              <w:t>năm 202</w:t>
            </w:r>
            <w:r>
              <w:rPr>
                <w:i/>
                <w:iCs/>
                <w:szCs w:val="28"/>
                <w:lang w:val="vi-VN"/>
              </w:rPr>
              <w:t>1</w:t>
            </w:r>
          </w:p>
        </w:tc>
      </w:tr>
    </w:tbl>
    <w:p w:rsidR="008459D6" w:rsidRDefault="008459D6" w:rsidP="00F14866">
      <w:pPr>
        <w:spacing w:after="0" w:line="240" w:lineRule="auto"/>
        <w:jc w:val="center"/>
        <w:rPr>
          <w:rStyle w:val="Emphasis"/>
          <w:rFonts w:eastAsia="Calibri" w:cs="Times New Roman"/>
          <w:b/>
          <w:i w:val="0"/>
          <w:color w:val="000000" w:themeColor="text1"/>
          <w:szCs w:val="28"/>
          <w:lang w:val="nb-NO"/>
        </w:rPr>
      </w:pPr>
    </w:p>
    <w:p w:rsidR="00F14866" w:rsidRPr="00F14866" w:rsidRDefault="00F14866" w:rsidP="00F14866">
      <w:pPr>
        <w:spacing w:after="0" w:line="240" w:lineRule="auto"/>
        <w:jc w:val="center"/>
        <w:rPr>
          <w:rStyle w:val="Emphasis"/>
          <w:rFonts w:eastAsia="Calibri" w:cs="Times New Roman"/>
          <w:b/>
          <w:i w:val="0"/>
          <w:color w:val="000000" w:themeColor="text1"/>
          <w:szCs w:val="28"/>
          <w:lang w:val="nb-NO"/>
        </w:rPr>
      </w:pPr>
      <w:r w:rsidRPr="00F14866">
        <w:rPr>
          <w:rStyle w:val="Emphasis"/>
          <w:rFonts w:eastAsia="Calibri" w:cs="Times New Roman"/>
          <w:b/>
          <w:i w:val="0"/>
          <w:color w:val="000000" w:themeColor="text1"/>
          <w:szCs w:val="28"/>
          <w:lang w:val="nb-NO"/>
        </w:rPr>
        <w:t>KẾ HOẠCH</w:t>
      </w:r>
    </w:p>
    <w:p w:rsidR="00F14866" w:rsidRDefault="008459D6" w:rsidP="00F14866">
      <w:pPr>
        <w:spacing w:after="0" w:line="240" w:lineRule="auto"/>
        <w:jc w:val="center"/>
        <w:rPr>
          <w:rFonts w:eastAsia="Calibri" w:cs="Times New Roman"/>
          <w:b/>
          <w:color w:val="000000" w:themeColor="text1"/>
          <w:szCs w:val="28"/>
          <w:lang w:val="nb-NO"/>
        </w:rPr>
      </w:pPr>
      <w:r>
        <w:rPr>
          <w:rFonts w:eastAsia="Calibri" w:cs="Times New Roman"/>
          <w:b/>
          <w:color w:val="000000" w:themeColor="text1"/>
          <w:szCs w:val="28"/>
          <w:lang w:val="nb-NO"/>
        </w:rPr>
        <w:t>Khai thác s</w:t>
      </w:r>
      <w:r w:rsidR="00F14866" w:rsidRPr="00F14866">
        <w:rPr>
          <w:rFonts w:eastAsia="Calibri" w:cs="Times New Roman"/>
          <w:b/>
          <w:color w:val="000000" w:themeColor="text1"/>
          <w:szCs w:val="28"/>
          <w:lang w:val="nb-NO"/>
        </w:rPr>
        <w:t>ử dụng và bảo quản cơ sở vật chất trường họ</w:t>
      </w:r>
      <w:r w:rsidR="00F14866">
        <w:rPr>
          <w:rFonts w:eastAsia="Calibri" w:cs="Times New Roman"/>
          <w:b/>
          <w:color w:val="000000" w:themeColor="text1"/>
          <w:szCs w:val="28"/>
          <w:lang w:val="nb-NO"/>
        </w:rPr>
        <w:t xml:space="preserve">c </w:t>
      </w:r>
    </w:p>
    <w:p w:rsidR="00F14866" w:rsidRDefault="00F14866" w:rsidP="00F14866">
      <w:pPr>
        <w:spacing w:after="0" w:line="240" w:lineRule="auto"/>
        <w:jc w:val="center"/>
        <w:rPr>
          <w:rStyle w:val="Emphasis"/>
          <w:rFonts w:eastAsia="Calibri" w:cs="Times New Roman"/>
          <w:b/>
          <w:i w:val="0"/>
          <w:color w:val="000000" w:themeColor="text1"/>
          <w:szCs w:val="28"/>
          <w:lang w:val="nb-NO"/>
        </w:rPr>
      </w:pPr>
      <w:r w:rsidRPr="00F14866">
        <w:rPr>
          <w:rStyle w:val="Emphasis"/>
          <w:rFonts w:eastAsia="Calibri" w:cs="Times New Roman"/>
          <w:b/>
          <w:i w:val="0"/>
          <w:color w:val="000000" w:themeColor="text1"/>
          <w:szCs w:val="28"/>
          <w:lang w:val="nb-NO"/>
        </w:rPr>
        <w:t>Năm học 2021 – 2022</w:t>
      </w:r>
    </w:p>
    <w:p w:rsidR="008A01FE" w:rsidRDefault="003D13D2" w:rsidP="008A01FE">
      <w:pPr>
        <w:spacing w:after="0" w:line="240" w:lineRule="auto"/>
        <w:ind w:firstLine="709"/>
        <w:rPr>
          <w:rStyle w:val="Emphasis"/>
          <w:rFonts w:eastAsia="Calibri" w:cs="Times New Roman"/>
          <w:b/>
          <w:i w:val="0"/>
          <w:color w:val="000000" w:themeColor="text1"/>
          <w:szCs w:val="28"/>
          <w:lang w:val="nb-NO"/>
        </w:rPr>
      </w:pPr>
      <w:r>
        <w:rPr>
          <w:rFonts w:eastAsia="Calibri" w:cs="Times New Roman"/>
          <w:b/>
          <w:noProof/>
          <w:color w:val="000000" w:themeColor="text1"/>
          <w:szCs w:val="28"/>
        </w:rPr>
        <mc:AlternateContent>
          <mc:Choice Requires="wps">
            <w:drawing>
              <wp:anchor distT="0" distB="0" distL="114300" distR="114300" simplePos="0" relativeHeight="251659264" behindDoc="0" locked="0" layoutInCell="1" allowOverlap="1">
                <wp:simplePos x="0" y="0"/>
                <wp:positionH relativeFrom="column">
                  <wp:posOffset>2187826</wp:posOffset>
                </wp:positionH>
                <wp:positionV relativeFrom="paragraph">
                  <wp:posOffset>63045</wp:posOffset>
                </wp:positionV>
                <wp:extent cx="1690777"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6907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25pt,4.95pt" to="305.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" strokecolor="black [3040]"/>
            </w:pict>
          </mc:Fallback>
        </mc:AlternateContent>
      </w:r>
    </w:p>
    <w:p w:rsidR="008A01FE" w:rsidRPr="00F14866" w:rsidRDefault="008A01FE" w:rsidP="008A01FE">
      <w:pPr>
        <w:spacing w:after="120" w:line="240" w:lineRule="auto"/>
        <w:ind w:firstLine="709"/>
        <w:rPr>
          <w:rStyle w:val="Emphasis"/>
          <w:rFonts w:eastAsia="Calibri" w:cs="Times New Roman"/>
          <w:b/>
          <w:i w:val="0"/>
          <w:color w:val="000000" w:themeColor="text1"/>
          <w:szCs w:val="28"/>
          <w:lang w:val="nb-NO"/>
        </w:rPr>
      </w:pPr>
      <w:r>
        <w:rPr>
          <w:rStyle w:val="Emphasis"/>
          <w:rFonts w:eastAsia="Calibri" w:cs="Times New Roman"/>
          <w:b/>
          <w:i w:val="0"/>
          <w:color w:val="000000" w:themeColor="text1"/>
          <w:szCs w:val="28"/>
          <w:lang w:val="nb-NO"/>
        </w:rPr>
        <w:t xml:space="preserve">I/ Căn cứ pháp lý </w:t>
      </w:r>
    </w:p>
    <w:p w:rsidR="004E02BF" w:rsidRPr="008459D6" w:rsidRDefault="004E02BF" w:rsidP="008A01FE">
      <w:pPr>
        <w:spacing w:after="120" w:line="240" w:lineRule="auto"/>
        <w:ind w:firstLine="720"/>
        <w:jc w:val="both"/>
      </w:pPr>
      <w:r w:rsidRPr="008459D6">
        <w:t>Năm học 2021-2022 là năm học tiếp tục triển khai Nghị quyết số 29-NQ/TW ngày 04/11/2013 Hội nghị Trung ương 8 (Khóa XI) về đổi mới căn bản toàn diện giáo dục và đào tạo, đáp ứng yêu cầu công nghiệp hóa, hiện đại hóa trong điều kiện kinh tế thị trường định hướng XHCN và hội nhập Quốc tế. Riêng đối với cấp THCS bắt đầu thực hiện nội dung chương trình giáo dục phổ thông năm 2018 cho lớp 6, các khối lớp còn lại thực hiện chương trình giáo dục phổ thông hiện hành.</w:t>
      </w:r>
    </w:p>
    <w:p w:rsidR="001950CC" w:rsidRPr="008459D6" w:rsidRDefault="001950CC" w:rsidP="004E02BF">
      <w:pPr>
        <w:pStyle w:val="NormalWeb"/>
        <w:shd w:val="clear" w:color="auto" w:fill="FFFFFF"/>
        <w:spacing w:before="0" w:beforeAutospacing="0" w:after="150" w:afterAutospacing="0"/>
        <w:ind w:firstLine="709"/>
        <w:jc w:val="both"/>
        <w:rPr>
          <w:rFonts w:ascii="Helvetica" w:hAnsi="Helvetica" w:cs="Helvetica"/>
          <w:color w:val="333333"/>
          <w:sz w:val="18"/>
          <w:szCs w:val="18"/>
        </w:rPr>
      </w:pPr>
      <w:r w:rsidRPr="008459D6">
        <w:rPr>
          <w:color w:val="333333"/>
          <w:sz w:val="28"/>
          <w:szCs w:val="28"/>
          <w:shd w:val="clear" w:color="auto" w:fill="FFFFFF"/>
        </w:rPr>
        <w:t>Căn cứ Thông tư  số</w:t>
      </w:r>
      <w:r w:rsidR="003C0C73" w:rsidRPr="008459D6">
        <w:rPr>
          <w:color w:val="333333"/>
          <w:sz w:val="28"/>
          <w:szCs w:val="28"/>
          <w:shd w:val="clear" w:color="auto" w:fill="FFFFFF"/>
        </w:rPr>
        <w:t xml:space="preserve"> </w:t>
      </w:r>
      <w:r w:rsidRPr="008459D6">
        <w:rPr>
          <w:color w:val="333333"/>
          <w:sz w:val="28"/>
          <w:szCs w:val="28"/>
          <w:shd w:val="clear" w:color="auto" w:fill="FFFFFF"/>
        </w:rPr>
        <w:t>13/2020/TT-BDGĐT ngày 26 tháng 5 năm 2020 về việc Ban hành Quy định tiêu chuẩn về cơ sở vật chất các trường mầm non, tiểu học, trung học cơ sở, trung học phổ thông và trung học phổ thông có nhiều cấp học;</w:t>
      </w:r>
    </w:p>
    <w:p w:rsidR="001950CC" w:rsidRPr="008459D6" w:rsidRDefault="001950CC" w:rsidP="004E02BF">
      <w:pPr>
        <w:pStyle w:val="NormalWeb"/>
        <w:shd w:val="clear" w:color="auto" w:fill="FFFFFF"/>
        <w:spacing w:before="0" w:beforeAutospacing="0" w:after="150" w:afterAutospacing="0"/>
        <w:ind w:firstLine="709"/>
        <w:jc w:val="both"/>
        <w:rPr>
          <w:rFonts w:ascii="Helvetica" w:hAnsi="Helvetica" w:cs="Helvetica"/>
          <w:color w:val="333333"/>
          <w:sz w:val="18"/>
          <w:szCs w:val="18"/>
        </w:rPr>
      </w:pPr>
      <w:r w:rsidRPr="008459D6">
        <w:rPr>
          <w:color w:val="333333"/>
          <w:sz w:val="28"/>
          <w:szCs w:val="28"/>
          <w:shd w:val="clear" w:color="auto" w:fill="FFFFFF"/>
        </w:rPr>
        <w:t>Căn cứ Thông tư số 14/2020/TT-BDGĐT ngày 26 tháng 5 năm 2020 Ban hành Quy định phòng bộ môn của cơ sở giáo dục phổ thông;</w:t>
      </w:r>
    </w:p>
    <w:p w:rsidR="004C2031" w:rsidRPr="008459D6" w:rsidRDefault="004C2031" w:rsidP="004C2031">
      <w:pPr>
        <w:pStyle w:val="NormalWeb"/>
        <w:shd w:val="clear" w:color="auto" w:fill="FFFFFF"/>
        <w:spacing w:before="0" w:beforeAutospacing="0" w:after="150" w:afterAutospacing="0"/>
        <w:ind w:firstLine="709"/>
        <w:jc w:val="both"/>
        <w:rPr>
          <w:rFonts w:ascii="Helvetica" w:hAnsi="Helvetica" w:cs="Helvetica"/>
          <w:color w:val="333333"/>
          <w:sz w:val="18"/>
          <w:szCs w:val="18"/>
        </w:rPr>
      </w:pPr>
      <w:r w:rsidRPr="008459D6">
        <w:rPr>
          <w:color w:val="333333"/>
          <w:sz w:val="28"/>
          <w:szCs w:val="28"/>
          <w:shd w:val="clear" w:color="auto" w:fill="FFFFFF"/>
        </w:rPr>
        <w:t>Căn cứ Thông tư số 44/2020/TT-BDGĐT ngày 03 tháng 11 năm 2020 Ban hành danh mục thiết bị lớp 6;</w:t>
      </w:r>
    </w:p>
    <w:p w:rsidR="00F14866" w:rsidRPr="008459D6" w:rsidRDefault="004E02BF" w:rsidP="004E02BF">
      <w:pPr>
        <w:pStyle w:val="NormalWeb"/>
        <w:shd w:val="clear" w:color="auto" w:fill="FFFFFF"/>
        <w:spacing w:before="0" w:beforeAutospacing="0" w:after="150" w:afterAutospacing="0"/>
        <w:ind w:firstLine="709"/>
        <w:jc w:val="both"/>
        <w:rPr>
          <w:color w:val="333333"/>
          <w:sz w:val="28"/>
          <w:szCs w:val="28"/>
          <w:lang w:val="nl-NL"/>
        </w:rPr>
      </w:pPr>
      <w:r w:rsidRPr="008459D6">
        <w:rPr>
          <w:sz w:val="28"/>
          <w:szCs w:val="28"/>
          <w:lang w:val="vi-VN"/>
        </w:rPr>
        <w:t xml:space="preserve">Căn cứ thông tư số </w:t>
      </w:r>
      <w:r w:rsidRPr="008459D6">
        <w:rPr>
          <w:sz w:val="28"/>
          <w:szCs w:val="28"/>
        </w:rPr>
        <w:t>32/2020</w:t>
      </w:r>
      <w:r w:rsidRPr="008459D6">
        <w:rPr>
          <w:sz w:val="28"/>
          <w:szCs w:val="28"/>
          <w:lang w:val="vi-VN"/>
        </w:rPr>
        <w:t>/TT-BGDĐT ngày 15 tháng 09 năm 2020 của Bộ trưởng Bộ Giáo Dục và Đào Tạo về việc ban hành Điều lệ trường trung học cơ sở, trường trung học phổ thông và trường phổ thông có nhiều cấp học</w:t>
      </w:r>
    </w:p>
    <w:p w:rsidR="004E02BF" w:rsidRPr="008459D6" w:rsidRDefault="004E02BF" w:rsidP="004E02BF">
      <w:pPr>
        <w:pStyle w:val="BodyText"/>
        <w:spacing w:before="120"/>
        <w:ind w:firstLine="709"/>
        <w:jc w:val="both"/>
        <w:rPr>
          <w:rFonts w:ascii="Times New Roman" w:hAnsi="Times New Roman"/>
          <w:bCs/>
          <w:sz w:val="28"/>
          <w:szCs w:val="28"/>
          <w:lang w:val="vi-VN"/>
        </w:rPr>
      </w:pPr>
      <w:r w:rsidRPr="008459D6">
        <w:rPr>
          <w:rFonts w:ascii="Times New Roman" w:hAnsi="Times New Roman"/>
          <w:bCs/>
          <w:sz w:val="28"/>
          <w:szCs w:val="28"/>
        </w:rPr>
        <w:t>Căn cứ</w:t>
      </w:r>
      <w:r w:rsidRPr="008459D6">
        <w:rPr>
          <w:rFonts w:ascii="Times New Roman" w:hAnsi="Times New Roman"/>
          <w:bCs/>
          <w:sz w:val="28"/>
          <w:szCs w:val="28"/>
          <w:lang w:val="vi-VN"/>
        </w:rPr>
        <w:t xml:space="preserve"> kế hoạch số </w:t>
      </w:r>
      <w:r w:rsidR="008459D6">
        <w:rPr>
          <w:rFonts w:ascii="Times New Roman" w:hAnsi="Times New Roman"/>
          <w:bCs/>
          <w:sz w:val="28"/>
          <w:szCs w:val="28"/>
        </w:rPr>
        <w:t>94</w:t>
      </w:r>
      <w:r w:rsidRPr="008459D6">
        <w:rPr>
          <w:rFonts w:ascii="Times New Roman" w:hAnsi="Times New Roman"/>
          <w:bCs/>
          <w:sz w:val="28"/>
          <w:szCs w:val="28"/>
          <w:lang w:val="vi-VN"/>
        </w:rPr>
        <w:t>/KH-THCS</w:t>
      </w:r>
      <w:r w:rsidR="008459D6">
        <w:rPr>
          <w:rFonts w:ascii="Times New Roman" w:hAnsi="Times New Roman"/>
          <w:bCs/>
          <w:sz w:val="28"/>
          <w:szCs w:val="28"/>
        </w:rPr>
        <w:t>PTB</w:t>
      </w:r>
      <w:r w:rsidRPr="008459D6">
        <w:rPr>
          <w:rFonts w:ascii="Times New Roman" w:hAnsi="Times New Roman"/>
          <w:bCs/>
          <w:sz w:val="28"/>
          <w:szCs w:val="28"/>
          <w:lang w:val="vi-VN"/>
        </w:rPr>
        <w:t xml:space="preserve"> ngày</w:t>
      </w:r>
      <w:r w:rsidRPr="008459D6">
        <w:rPr>
          <w:rFonts w:ascii="Times New Roman" w:hAnsi="Times New Roman"/>
          <w:bCs/>
          <w:sz w:val="28"/>
          <w:szCs w:val="28"/>
        </w:rPr>
        <w:t xml:space="preserve"> </w:t>
      </w:r>
      <w:r w:rsidR="008459D6">
        <w:rPr>
          <w:rFonts w:ascii="Times New Roman" w:hAnsi="Times New Roman"/>
          <w:bCs/>
          <w:sz w:val="28"/>
          <w:szCs w:val="28"/>
        </w:rPr>
        <w:t>03</w:t>
      </w:r>
      <w:r w:rsidRPr="008459D6">
        <w:rPr>
          <w:rFonts w:ascii="Times New Roman" w:hAnsi="Times New Roman"/>
          <w:bCs/>
          <w:sz w:val="28"/>
          <w:szCs w:val="28"/>
        </w:rPr>
        <w:t xml:space="preserve"> </w:t>
      </w:r>
      <w:r w:rsidRPr="008459D6">
        <w:rPr>
          <w:rFonts w:ascii="Times New Roman" w:hAnsi="Times New Roman"/>
          <w:bCs/>
          <w:sz w:val="28"/>
          <w:szCs w:val="28"/>
          <w:lang w:val="vi-VN"/>
        </w:rPr>
        <w:t xml:space="preserve">tháng </w:t>
      </w:r>
      <w:r w:rsidRPr="008459D6">
        <w:rPr>
          <w:rFonts w:ascii="Times New Roman" w:hAnsi="Times New Roman"/>
          <w:bCs/>
          <w:sz w:val="28"/>
          <w:szCs w:val="28"/>
        </w:rPr>
        <w:t>09</w:t>
      </w:r>
      <w:r w:rsidRPr="008459D6">
        <w:rPr>
          <w:rFonts w:ascii="Times New Roman" w:hAnsi="Times New Roman"/>
          <w:bCs/>
          <w:sz w:val="28"/>
          <w:szCs w:val="28"/>
          <w:lang w:val="vi-VN"/>
        </w:rPr>
        <w:t xml:space="preserve"> năm 20</w:t>
      </w:r>
      <w:r w:rsidRPr="008459D6">
        <w:rPr>
          <w:rFonts w:ascii="Times New Roman" w:hAnsi="Times New Roman"/>
          <w:bCs/>
          <w:sz w:val="28"/>
          <w:szCs w:val="28"/>
        </w:rPr>
        <w:t>21</w:t>
      </w:r>
      <w:r w:rsidRPr="008459D6">
        <w:rPr>
          <w:rFonts w:ascii="Times New Roman" w:hAnsi="Times New Roman"/>
          <w:bCs/>
          <w:sz w:val="28"/>
          <w:szCs w:val="28"/>
          <w:lang w:val="vi-VN"/>
        </w:rPr>
        <w:t xml:space="preserve"> của trường </w:t>
      </w:r>
      <w:r w:rsidR="008459D6">
        <w:rPr>
          <w:rFonts w:ascii="Times New Roman" w:hAnsi="Times New Roman"/>
          <w:bCs/>
          <w:sz w:val="28"/>
          <w:szCs w:val="28"/>
        </w:rPr>
        <w:t>TH&amp;</w:t>
      </w:r>
      <w:r w:rsidRPr="008459D6">
        <w:rPr>
          <w:rFonts w:ascii="Times New Roman" w:hAnsi="Times New Roman"/>
          <w:bCs/>
          <w:sz w:val="28"/>
          <w:szCs w:val="28"/>
          <w:lang w:val="vi-VN"/>
        </w:rPr>
        <w:t xml:space="preserve">THCS </w:t>
      </w:r>
      <w:r w:rsidR="008459D6">
        <w:rPr>
          <w:rFonts w:ascii="Times New Roman" w:hAnsi="Times New Roman"/>
          <w:bCs/>
          <w:sz w:val="28"/>
          <w:szCs w:val="28"/>
        </w:rPr>
        <w:t>Phú Thành B</w:t>
      </w:r>
      <w:r w:rsidRPr="008459D6">
        <w:rPr>
          <w:rFonts w:ascii="Times New Roman" w:hAnsi="Times New Roman"/>
          <w:bCs/>
          <w:sz w:val="28"/>
          <w:szCs w:val="28"/>
          <w:lang w:val="vi-VN"/>
        </w:rPr>
        <w:t xml:space="preserve"> về việc thực hiện nhiệm vụ năm học 20</w:t>
      </w:r>
      <w:r w:rsidRPr="008459D6">
        <w:rPr>
          <w:rFonts w:ascii="Times New Roman" w:hAnsi="Times New Roman"/>
          <w:bCs/>
          <w:sz w:val="28"/>
          <w:szCs w:val="28"/>
        </w:rPr>
        <w:t>21</w:t>
      </w:r>
      <w:r w:rsidRPr="008459D6">
        <w:rPr>
          <w:rFonts w:ascii="Times New Roman" w:hAnsi="Times New Roman"/>
          <w:bCs/>
          <w:sz w:val="28"/>
          <w:szCs w:val="28"/>
          <w:lang w:val="vi-VN"/>
        </w:rPr>
        <w:t>-20</w:t>
      </w:r>
      <w:r w:rsidRPr="008459D6">
        <w:rPr>
          <w:rFonts w:ascii="Times New Roman" w:hAnsi="Times New Roman"/>
          <w:bCs/>
          <w:sz w:val="28"/>
          <w:szCs w:val="28"/>
        </w:rPr>
        <w:t>22</w:t>
      </w:r>
      <w:r w:rsidRPr="008459D6">
        <w:rPr>
          <w:rFonts w:ascii="Times New Roman" w:hAnsi="Times New Roman"/>
          <w:bCs/>
          <w:sz w:val="28"/>
          <w:szCs w:val="28"/>
          <w:lang w:val="vi-VN"/>
        </w:rPr>
        <w:t>;</w:t>
      </w:r>
    </w:p>
    <w:p w:rsidR="004E02BF" w:rsidRPr="008459D6" w:rsidRDefault="004E02BF" w:rsidP="004E02BF">
      <w:pPr>
        <w:pStyle w:val="NormalWeb"/>
        <w:shd w:val="clear" w:color="auto" w:fill="FFFFFF"/>
        <w:spacing w:before="0" w:beforeAutospacing="0" w:after="150" w:afterAutospacing="0"/>
        <w:ind w:firstLine="720"/>
        <w:jc w:val="both"/>
        <w:rPr>
          <w:color w:val="333333"/>
          <w:sz w:val="28"/>
          <w:szCs w:val="28"/>
          <w:lang w:val="nl-NL"/>
        </w:rPr>
      </w:pPr>
      <w:r w:rsidRPr="008459D6">
        <w:rPr>
          <w:bCs/>
          <w:sz w:val="28"/>
          <w:szCs w:val="28"/>
        </w:rPr>
        <w:t xml:space="preserve">Căn cứ điều kiện cơ sở vật chất, đội </w:t>
      </w:r>
      <w:proofErr w:type="gramStart"/>
      <w:r w:rsidRPr="008459D6">
        <w:rPr>
          <w:bCs/>
          <w:sz w:val="28"/>
          <w:szCs w:val="28"/>
        </w:rPr>
        <w:t>ngũ</w:t>
      </w:r>
      <w:proofErr w:type="gramEnd"/>
      <w:r w:rsidRPr="008459D6">
        <w:rPr>
          <w:bCs/>
          <w:sz w:val="28"/>
          <w:szCs w:val="28"/>
        </w:rPr>
        <w:t xml:space="preserve"> cán bộ quản lý và giáo viên, nhân viên, học sinh nhà trường. </w:t>
      </w:r>
      <w:r w:rsidRPr="008459D6">
        <w:rPr>
          <w:bCs/>
          <w:sz w:val="28"/>
          <w:szCs w:val="28"/>
          <w:lang w:val="vi-VN"/>
        </w:rPr>
        <w:t xml:space="preserve">Bộ phận </w:t>
      </w:r>
      <w:r w:rsidRPr="008459D6">
        <w:rPr>
          <w:bCs/>
          <w:sz w:val="28"/>
          <w:szCs w:val="28"/>
        </w:rPr>
        <w:t>cơ sở vật chất</w:t>
      </w:r>
      <w:r w:rsidRPr="008459D6">
        <w:rPr>
          <w:bCs/>
          <w:sz w:val="28"/>
          <w:szCs w:val="28"/>
          <w:lang w:val="vi-VN"/>
        </w:rPr>
        <w:t xml:space="preserve"> trường </w:t>
      </w:r>
      <w:r w:rsidR="008459D6">
        <w:rPr>
          <w:bCs/>
          <w:sz w:val="28"/>
          <w:szCs w:val="28"/>
        </w:rPr>
        <w:t>TH&amp;</w:t>
      </w:r>
      <w:r w:rsidR="008459D6" w:rsidRPr="008459D6">
        <w:rPr>
          <w:bCs/>
          <w:sz w:val="28"/>
          <w:szCs w:val="28"/>
          <w:lang w:val="vi-VN"/>
        </w:rPr>
        <w:t xml:space="preserve">THCS </w:t>
      </w:r>
      <w:r w:rsidR="008459D6">
        <w:rPr>
          <w:bCs/>
          <w:sz w:val="28"/>
          <w:szCs w:val="28"/>
        </w:rPr>
        <w:t>Phú Thành B</w:t>
      </w:r>
      <w:r w:rsidRPr="008459D6">
        <w:rPr>
          <w:bCs/>
          <w:sz w:val="28"/>
          <w:szCs w:val="28"/>
        </w:rPr>
        <w:t xml:space="preserve"> </w:t>
      </w:r>
      <w:r w:rsidRPr="008459D6">
        <w:rPr>
          <w:bCs/>
          <w:sz w:val="28"/>
          <w:szCs w:val="28"/>
          <w:lang w:val="vi-VN"/>
        </w:rPr>
        <w:t>xây dựng kế hoạch năm học 20</w:t>
      </w:r>
      <w:r w:rsidRPr="008459D6">
        <w:rPr>
          <w:bCs/>
          <w:sz w:val="28"/>
          <w:szCs w:val="28"/>
        </w:rPr>
        <w:t>21</w:t>
      </w:r>
      <w:r w:rsidRPr="008459D6">
        <w:rPr>
          <w:bCs/>
          <w:sz w:val="28"/>
          <w:szCs w:val="28"/>
          <w:lang w:val="vi-VN"/>
        </w:rPr>
        <w:t>-20</w:t>
      </w:r>
      <w:r w:rsidRPr="008459D6">
        <w:rPr>
          <w:bCs/>
          <w:sz w:val="28"/>
          <w:szCs w:val="28"/>
        </w:rPr>
        <w:t>22</w:t>
      </w:r>
      <w:r w:rsidRPr="008459D6">
        <w:rPr>
          <w:bCs/>
          <w:sz w:val="28"/>
          <w:szCs w:val="28"/>
          <w:lang w:val="vi-VN"/>
        </w:rPr>
        <w:t xml:space="preserve"> như sau:</w:t>
      </w:r>
    </w:p>
    <w:p w:rsidR="001950CC" w:rsidRPr="001950CC" w:rsidRDefault="008A01FE" w:rsidP="001950CC">
      <w:pPr>
        <w:shd w:val="clear" w:color="auto" w:fill="FFFFFF"/>
        <w:spacing w:after="150" w:line="240" w:lineRule="auto"/>
        <w:ind w:firstLine="720"/>
        <w:jc w:val="both"/>
        <w:rPr>
          <w:rFonts w:ascii="Helvetica" w:eastAsia="Times New Roman" w:hAnsi="Helvetica" w:cs="Helvetica"/>
          <w:color w:val="333333"/>
          <w:sz w:val="18"/>
          <w:szCs w:val="18"/>
        </w:rPr>
      </w:pPr>
      <w:r>
        <w:rPr>
          <w:rFonts w:eastAsia="Times New Roman" w:cs="Times New Roman"/>
          <w:b/>
          <w:bCs/>
          <w:color w:val="333333"/>
          <w:szCs w:val="28"/>
          <w:shd w:val="clear" w:color="auto" w:fill="FFFFFF"/>
        </w:rPr>
        <w:t>I</w:t>
      </w:r>
      <w:r w:rsidR="001950CC" w:rsidRPr="001950CC">
        <w:rPr>
          <w:rFonts w:eastAsia="Times New Roman" w:cs="Times New Roman"/>
          <w:b/>
          <w:bCs/>
          <w:color w:val="333333"/>
          <w:szCs w:val="28"/>
          <w:shd w:val="clear" w:color="auto" w:fill="FFFFFF"/>
        </w:rPr>
        <w:t xml:space="preserve">I. </w:t>
      </w:r>
      <w:r>
        <w:rPr>
          <w:rFonts w:eastAsia="Times New Roman" w:cs="Times New Roman"/>
          <w:b/>
          <w:bCs/>
          <w:color w:val="333333"/>
          <w:szCs w:val="28"/>
          <w:shd w:val="clear" w:color="auto" w:fill="FFFFFF"/>
        </w:rPr>
        <w:t>Căn cứ thực tiển</w:t>
      </w:r>
    </w:p>
    <w:p w:rsidR="008A01FE" w:rsidRDefault="008A01FE" w:rsidP="006734E9">
      <w:pPr>
        <w:pStyle w:val="ListParagraph"/>
        <w:numPr>
          <w:ilvl w:val="0"/>
          <w:numId w:val="3"/>
        </w:numPr>
        <w:shd w:val="clear" w:color="auto" w:fill="FFFFFF"/>
        <w:spacing w:after="150" w:line="240" w:lineRule="auto"/>
        <w:jc w:val="both"/>
        <w:rPr>
          <w:rFonts w:eastAsia="Times New Roman" w:cs="Times New Roman"/>
          <w:b/>
          <w:bCs/>
          <w:color w:val="333333"/>
          <w:szCs w:val="28"/>
          <w:shd w:val="clear" w:color="auto" w:fill="FFFFFF"/>
        </w:rPr>
      </w:pPr>
      <w:r w:rsidRPr="006734E9">
        <w:rPr>
          <w:rFonts w:eastAsia="Times New Roman" w:cs="Times New Roman"/>
          <w:b/>
          <w:bCs/>
          <w:color w:val="333333"/>
          <w:szCs w:val="28"/>
          <w:shd w:val="clear" w:color="auto" w:fill="FFFFFF"/>
        </w:rPr>
        <w:t>Đặc điểm tình hình</w:t>
      </w:r>
    </w:p>
    <w:p w:rsidR="006734E9" w:rsidRDefault="006734E9" w:rsidP="006734E9">
      <w:pPr>
        <w:shd w:val="clear" w:color="auto" w:fill="FFFFFF"/>
        <w:spacing w:after="150" w:line="240" w:lineRule="auto"/>
        <w:ind w:left="720"/>
        <w:jc w:val="both"/>
        <w:rPr>
          <w:rFonts w:eastAsia="Times New Roman" w:cs="Times New Roman"/>
          <w:bCs/>
          <w:color w:val="333333"/>
          <w:szCs w:val="28"/>
          <w:shd w:val="clear" w:color="auto" w:fill="FFFFFF"/>
        </w:rPr>
      </w:pPr>
      <w:r>
        <w:rPr>
          <w:rFonts w:eastAsia="Times New Roman" w:cs="Times New Roman"/>
          <w:b/>
          <w:bCs/>
          <w:color w:val="333333"/>
          <w:szCs w:val="28"/>
          <w:shd w:val="clear" w:color="auto" w:fill="FFFFFF"/>
        </w:rPr>
        <w:t xml:space="preserve">- </w:t>
      </w:r>
      <w:r>
        <w:rPr>
          <w:rFonts w:eastAsia="Times New Roman" w:cs="Times New Roman"/>
          <w:bCs/>
          <w:color w:val="333333"/>
          <w:szCs w:val="28"/>
          <w:shd w:val="clear" w:color="auto" w:fill="FFFFFF"/>
        </w:rPr>
        <w:t xml:space="preserve">Tổng số viên chức người </w:t>
      </w:r>
      <w:proofErr w:type="gramStart"/>
      <w:r>
        <w:rPr>
          <w:rFonts w:eastAsia="Times New Roman" w:cs="Times New Roman"/>
          <w:bCs/>
          <w:color w:val="333333"/>
          <w:szCs w:val="28"/>
          <w:shd w:val="clear" w:color="auto" w:fill="FFFFFF"/>
        </w:rPr>
        <w:t>lao</w:t>
      </w:r>
      <w:proofErr w:type="gramEnd"/>
      <w:r>
        <w:rPr>
          <w:rFonts w:eastAsia="Times New Roman" w:cs="Times New Roman"/>
          <w:bCs/>
          <w:color w:val="333333"/>
          <w:szCs w:val="28"/>
          <w:shd w:val="clear" w:color="auto" w:fill="FFFFFF"/>
        </w:rPr>
        <w:t xml:space="preserve"> động của trường là 39 người</w:t>
      </w:r>
    </w:p>
    <w:p w:rsidR="006734E9" w:rsidRDefault="006734E9" w:rsidP="006734E9">
      <w:pPr>
        <w:shd w:val="clear" w:color="auto" w:fill="FFFFFF"/>
        <w:spacing w:after="150" w:line="240" w:lineRule="auto"/>
        <w:ind w:left="720"/>
        <w:jc w:val="both"/>
        <w:rPr>
          <w:rFonts w:eastAsia="Times New Roman" w:cs="Times New Roman"/>
          <w:bCs/>
          <w:color w:val="333333"/>
          <w:szCs w:val="28"/>
          <w:shd w:val="clear" w:color="auto" w:fill="FFFFFF"/>
        </w:rPr>
      </w:pPr>
      <w:r>
        <w:rPr>
          <w:rFonts w:eastAsia="Times New Roman" w:cs="Times New Roman"/>
          <w:b/>
          <w:bCs/>
          <w:color w:val="333333"/>
          <w:szCs w:val="28"/>
          <w:shd w:val="clear" w:color="auto" w:fill="FFFFFF"/>
        </w:rPr>
        <w:t>-</w:t>
      </w:r>
      <w:r>
        <w:rPr>
          <w:rFonts w:eastAsia="Times New Roman" w:cs="Times New Roman"/>
          <w:bCs/>
          <w:color w:val="333333"/>
          <w:szCs w:val="28"/>
          <w:shd w:val="clear" w:color="auto" w:fill="FFFFFF"/>
        </w:rPr>
        <w:t xml:space="preserve"> Tổng số học sinh hai cấp học là 572 học sinh chia thành 22 lớp</w:t>
      </w:r>
    </w:p>
    <w:p w:rsidR="006734E9" w:rsidRPr="006734E9" w:rsidRDefault="006734E9" w:rsidP="006734E9">
      <w:pPr>
        <w:shd w:val="clear" w:color="auto" w:fill="FFFFFF"/>
        <w:spacing w:after="150" w:line="240" w:lineRule="auto"/>
        <w:ind w:left="720" w:firstLine="273"/>
        <w:jc w:val="both"/>
        <w:rPr>
          <w:rFonts w:eastAsia="Times New Roman" w:cs="Times New Roman"/>
          <w:bCs/>
          <w:color w:val="333333"/>
          <w:szCs w:val="28"/>
          <w:shd w:val="clear" w:color="auto" w:fill="FFFFFF"/>
        </w:rPr>
      </w:pPr>
      <w:r w:rsidRPr="006734E9">
        <w:rPr>
          <w:rFonts w:eastAsia="Times New Roman" w:cs="Times New Roman"/>
          <w:bCs/>
          <w:color w:val="333333"/>
          <w:szCs w:val="28"/>
          <w:shd w:val="clear" w:color="auto" w:fill="FFFFFF"/>
        </w:rPr>
        <w:lastRenderedPageBreak/>
        <w:t>+ Cấp tiểu học có 278 chia làm 12 lớp</w:t>
      </w:r>
    </w:p>
    <w:p w:rsidR="006734E9" w:rsidRPr="006734E9" w:rsidRDefault="006734E9" w:rsidP="006734E9">
      <w:pPr>
        <w:shd w:val="clear" w:color="auto" w:fill="FFFFFF"/>
        <w:spacing w:after="150" w:line="240" w:lineRule="auto"/>
        <w:ind w:left="720" w:firstLine="273"/>
        <w:jc w:val="both"/>
        <w:rPr>
          <w:rFonts w:eastAsia="Times New Roman" w:cs="Times New Roman"/>
          <w:bCs/>
          <w:color w:val="333333"/>
          <w:szCs w:val="28"/>
          <w:shd w:val="clear" w:color="auto" w:fill="FFFFFF"/>
        </w:rPr>
      </w:pPr>
      <w:r w:rsidRPr="006734E9">
        <w:rPr>
          <w:rFonts w:eastAsia="Times New Roman" w:cs="Times New Roman"/>
          <w:bCs/>
          <w:color w:val="333333"/>
          <w:szCs w:val="28"/>
          <w:shd w:val="clear" w:color="auto" w:fill="FFFFFF"/>
        </w:rPr>
        <w:t xml:space="preserve">+ </w:t>
      </w:r>
      <w:proofErr w:type="gramStart"/>
      <w:r w:rsidRPr="006734E9">
        <w:rPr>
          <w:rFonts w:eastAsia="Times New Roman" w:cs="Times New Roman"/>
          <w:bCs/>
          <w:color w:val="333333"/>
          <w:szCs w:val="28"/>
          <w:shd w:val="clear" w:color="auto" w:fill="FFFFFF"/>
        </w:rPr>
        <w:t>cấp</w:t>
      </w:r>
      <w:proofErr w:type="gramEnd"/>
      <w:r w:rsidRPr="006734E9">
        <w:rPr>
          <w:rFonts w:eastAsia="Times New Roman" w:cs="Times New Roman"/>
          <w:bCs/>
          <w:color w:val="333333"/>
          <w:szCs w:val="28"/>
          <w:shd w:val="clear" w:color="auto" w:fill="FFFFFF"/>
        </w:rPr>
        <w:t xml:space="preserve"> THCS có 294 em chia làm 8 lớp</w:t>
      </w:r>
    </w:p>
    <w:p w:rsidR="006734E9" w:rsidRPr="006734E9" w:rsidRDefault="006734E9" w:rsidP="006734E9">
      <w:pPr>
        <w:pStyle w:val="ListParagraph"/>
        <w:numPr>
          <w:ilvl w:val="0"/>
          <w:numId w:val="3"/>
        </w:numPr>
        <w:shd w:val="clear" w:color="auto" w:fill="FFFFFF"/>
        <w:spacing w:after="150" w:line="240" w:lineRule="auto"/>
        <w:jc w:val="both"/>
        <w:rPr>
          <w:rFonts w:eastAsia="Times New Roman" w:cs="Times New Roman"/>
          <w:b/>
          <w:bCs/>
          <w:color w:val="333333"/>
          <w:szCs w:val="28"/>
          <w:shd w:val="clear" w:color="auto" w:fill="FFFFFF"/>
        </w:rPr>
      </w:pPr>
      <w:r w:rsidRPr="00E93649">
        <w:rPr>
          <w:rFonts w:cs="Times New Roman"/>
          <w:b/>
          <w:sz w:val="26"/>
          <w:szCs w:val="26"/>
          <w:lang w:val="nb-NO"/>
        </w:rPr>
        <w:t>Cơ sở vật chất của nhà trường</w:t>
      </w:r>
    </w:p>
    <w:p w:rsidR="006734E9" w:rsidRPr="00C80403" w:rsidRDefault="006734E9" w:rsidP="006734E9">
      <w:pPr>
        <w:shd w:val="clear" w:color="auto" w:fill="FFFFFF"/>
        <w:spacing w:after="0" w:line="312" w:lineRule="auto"/>
        <w:jc w:val="center"/>
        <w:rPr>
          <w:rFonts w:eastAsia="Calibri" w:cs="Times New Roman"/>
          <w:b/>
          <w:bCs/>
          <w:i/>
          <w:sz w:val="26"/>
          <w:szCs w:val="26"/>
          <w:lang w:val="nl-NL"/>
        </w:rPr>
      </w:pPr>
      <w:r w:rsidRPr="00C80403">
        <w:rPr>
          <w:rFonts w:eastAsia="Calibri" w:cs="Times New Roman"/>
          <w:b/>
          <w:bCs/>
          <w:i/>
          <w:sz w:val="26"/>
          <w:szCs w:val="26"/>
          <w:lang w:val="nl-NL"/>
        </w:rPr>
        <w:t xml:space="preserve">Bảng phân tích thực trạng CSVC, TB&amp;CN dạy học, giáo dục của trường </w:t>
      </w:r>
      <w:r w:rsidRPr="00C80403">
        <w:rPr>
          <w:rFonts w:eastAsia="Calibri" w:cs="Times New Roman"/>
          <w:b/>
          <w:bCs/>
          <w:i/>
          <w:sz w:val="26"/>
          <w:szCs w:val="26"/>
          <w:lang w:val="nl-NL"/>
        </w:rPr>
        <w:br/>
      </w:r>
      <w:r>
        <w:rPr>
          <w:rFonts w:eastAsia="Calibri" w:cs="Times New Roman"/>
          <w:b/>
          <w:bCs/>
          <w:i/>
          <w:sz w:val="26"/>
          <w:szCs w:val="26"/>
          <w:lang w:val="nl-NL"/>
        </w:rPr>
        <w:t>TH&amp;</w:t>
      </w:r>
      <w:r w:rsidRPr="00C80403">
        <w:rPr>
          <w:rFonts w:eastAsia="Calibri" w:cs="Times New Roman"/>
          <w:b/>
          <w:bCs/>
          <w:i/>
          <w:sz w:val="26"/>
          <w:szCs w:val="26"/>
          <w:lang w:val="nl-NL"/>
        </w:rPr>
        <w:t xml:space="preserve">THCS </w:t>
      </w:r>
      <w:r>
        <w:rPr>
          <w:rFonts w:eastAsia="Calibri" w:cs="Times New Roman"/>
          <w:b/>
          <w:bCs/>
          <w:i/>
          <w:sz w:val="26"/>
          <w:szCs w:val="26"/>
          <w:lang w:val="nl-NL"/>
        </w:rPr>
        <w:t>Phú Thành B</w:t>
      </w:r>
      <w:r w:rsidRPr="00E93649">
        <w:rPr>
          <w:rFonts w:eastAsia="Calibri" w:cs="Times New Roman"/>
          <w:b/>
          <w:bCs/>
          <w:i/>
          <w:sz w:val="26"/>
          <w:szCs w:val="26"/>
          <w:lang w:val="nl-NL"/>
        </w:rPr>
        <w:t xml:space="preserve"> (Tam Nông</w:t>
      </w:r>
      <w:r w:rsidRPr="00C80403">
        <w:rPr>
          <w:rFonts w:eastAsia="Calibri" w:cs="Times New Roman"/>
          <w:b/>
          <w:bCs/>
          <w:i/>
          <w:sz w:val="26"/>
          <w:szCs w:val="26"/>
          <w:lang w:val="nl-NL"/>
        </w:rPr>
        <w:t>- Đồng Tháp) thực hiện CTGDPT 2018</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33"/>
        <w:gridCol w:w="1194"/>
        <w:gridCol w:w="1056"/>
        <w:gridCol w:w="1080"/>
        <w:gridCol w:w="1379"/>
      </w:tblGrid>
      <w:tr w:rsidR="006734E9" w:rsidRPr="00C80403" w:rsidTr="00AA2AB2">
        <w:tc>
          <w:tcPr>
            <w:tcW w:w="4471" w:type="dxa"/>
            <w:gridSpan w:val="2"/>
            <w:vMerge w:val="restart"/>
            <w:shd w:val="clear" w:color="auto" w:fill="auto"/>
            <w:vAlign w:val="center"/>
          </w:tcPr>
          <w:p w:rsidR="006734E9" w:rsidRPr="00C80403" w:rsidRDefault="006734E9" w:rsidP="006734E9">
            <w:pPr>
              <w:tabs>
                <w:tab w:val="center" w:pos="1869"/>
                <w:tab w:val="right" w:pos="3739"/>
              </w:tabs>
              <w:spacing w:after="0" w:line="312" w:lineRule="auto"/>
              <w:jc w:val="center"/>
              <w:rPr>
                <w:rFonts w:eastAsia="Calibri" w:cs="Times New Roman"/>
                <w:b/>
                <w:sz w:val="26"/>
                <w:szCs w:val="26"/>
                <w:lang w:val="nl-NL"/>
              </w:rPr>
            </w:pPr>
            <w:r w:rsidRPr="00C80403">
              <w:rPr>
                <w:rFonts w:eastAsia="Calibri" w:cs="Times New Roman"/>
                <w:b/>
                <w:bCs/>
                <w:sz w:val="26"/>
                <w:szCs w:val="26"/>
                <w:lang w:val="nl-NL"/>
              </w:rPr>
              <w:t>Nội dung</w:t>
            </w:r>
          </w:p>
          <w:p w:rsidR="006734E9" w:rsidRPr="00C80403" w:rsidRDefault="006734E9" w:rsidP="006734E9">
            <w:pPr>
              <w:spacing w:after="0" w:line="312" w:lineRule="auto"/>
              <w:jc w:val="center"/>
              <w:rPr>
                <w:rFonts w:eastAsia="Calibri" w:cs="Times New Roman"/>
                <w:b/>
                <w:sz w:val="26"/>
                <w:szCs w:val="26"/>
                <w:lang w:val="nl-NL"/>
              </w:rPr>
            </w:pPr>
          </w:p>
        </w:tc>
        <w:tc>
          <w:tcPr>
            <w:tcW w:w="4709" w:type="dxa"/>
            <w:gridSpan w:val="4"/>
            <w:shd w:val="clear" w:color="auto" w:fill="auto"/>
            <w:vAlign w:val="center"/>
          </w:tcPr>
          <w:p w:rsidR="006734E9" w:rsidRPr="00C80403" w:rsidRDefault="006734E9" w:rsidP="006734E9">
            <w:pPr>
              <w:spacing w:after="0" w:line="312" w:lineRule="auto"/>
              <w:jc w:val="center"/>
              <w:rPr>
                <w:rFonts w:eastAsia="SimSun" w:cs="Times New Roman"/>
                <w:sz w:val="26"/>
                <w:szCs w:val="26"/>
              </w:rPr>
            </w:pPr>
            <w:r w:rsidRPr="00C80403">
              <w:rPr>
                <w:rFonts w:eastAsia="Calibri" w:cs="Times New Roman"/>
                <w:b/>
                <w:sz w:val="26"/>
                <w:szCs w:val="26"/>
                <w:lang w:val="nl-NL"/>
              </w:rPr>
              <w:t>Tình trạng</w:t>
            </w:r>
          </w:p>
        </w:tc>
      </w:tr>
      <w:tr w:rsidR="006734E9" w:rsidRPr="00C80403" w:rsidTr="00AA2AB2">
        <w:tc>
          <w:tcPr>
            <w:tcW w:w="4471" w:type="dxa"/>
            <w:gridSpan w:val="2"/>
            <w:vMerge/>
            <w:shd w:val="clear" w:color="auto" w:fill="auto"/>
            <w:vAlign w:val="center"/>
          </w:tcPr>
          <w:p w:rsidR="006734E9" w:rsidRPr="00C80403" w:rsidRDefault="006734E9" w:rsidP="006734E9">
            <w:pPr>
              <w:spacing w:after="0" w:line="312" w:lineRule="auto"/>
              <w:jc w:val="center"/>
              <w:rPr>
                <w:rFonts w:eastAsia="Calibri" w:cs="Times New Roman"/>
                <w:b/>
                <w:bCs/>
                <w:sz w:val="26"/>
                <w:szCs w:val="26"/>
                <w:lang w:val="nl-NL"/>
              </w:rPr>
            </w:pPr>
          </w:p>
        </w:tc>
        <w:tc>
          <w:tcPr>
            <w:tcW w:w="2250" w:type="dxa"/>
            <w:gridSpan w:val="2"/>
            <w:shd w:val="clear" w:color="auto" w:fill="auto"/>
            <w:vAlign w:val="center"/>
          </w:tcPr>
          <w:p w:rsidR="006734E9" w:rsidRPr="00C80403" w:rsidRDefault="006734E9" w:rsidP="006734E9">
            <w:pPr>
              <w:widowControl w:val="0"/>
              <w:spacing w:after="0" w:line="312" w:lineRule="auto"/>
              <w:jc w:val="center"/>
              <w:textAlignment w:val="baseline"/>
              <w:rPr>
                <w:rFonts w:eastAsia="Calibri" w:cs="Times New Roman"/>
                <w:i/>
                <w:sz w:val="26"/>
                <w:szCs w:val="26"/>
              </w:rPr>
            </w:pPr>
            <w:r w:rsidRPr="00C80403">
              <w:rPr>
                <w:rFonts w:eastAsia="Calibri" w:cs="Times New Roman"/>
                <w:i/>
                <w:sz w:val="26"/>
                <w:szCs w:val="26"/>
              </w:rPr>
              <w:t>Đáp ứng</w:t>
            </w:r>
          </w:p>
        </w:tc>
        <w:tc>
          <w:tcPr>
            <w:tcW w:w="2459" w:type="dxa"/>
            <w:gridSpan w:val="2"/>
            <w:shd w:val="clear" w:color="auto" w:fill="auto"/>
            <w:vAlign w:val="center"/>
          </w:tcPr>
          <w:p w:rsidR="006734E9" w:rsidRPr="00C80403" w:rsidRDefault="006734E9" w:rsidP="006734E9">
            <w:pPr>
              <w:widowControl w:val="0"/>
              <w:spacing w:after="0" w:line="312" w:lineRule="auto"/>
              <w:jc w:val="center"/>
              <w:textAlignment w:val="baseline"/>
              <w:rPr>
                <w:rFonts w:eastAsia="Calibri" w:cs="Times New Roman"/>
                <w:i/>
                <w:sz w:val="26"/>
                <w:szCs w:val="26"/>
              </w:rPr>
            </w:pPr>
            <w:r w:rsidRPr="00C80403">
              <w:rPr>
                <w:rFonts w:eastAsia="Calibri" w:cs="Times New Roman"/>
                <w:i/>
                <w:sz w:val="26"/>
                <w:szCs w:val="26"/>
              </w:rPr>
              <w:t>Chưa đáp ứng</w:t>
            </w:r>
          </w:p>
        </w:tc>
      </w:tr>
      <w:tr w:rsidR="006734E9" w:rsidRPr="00C80403" w:rsidTr="00AA2AB2">
        <w:trPr>
          <w:trHeight w:val="1779"/>
        </w:trPr>
        <w:tc>
          <w:tcPr>
            <w:tcW w:w="4471" w:type="dxa"/>
            <w:gridSpan w:val="2"/>
            <w:vMerge/>
            <w:shd w:val="clear" w:color="auto" w:fill="auto"/>
            <w:vAlign w:val="center"/>
          </w:tcPr>
          <w:p w:rsidR="006734E9" w:rsidRPr="00C80403" w:rsidRDefault="006734E9" w:rsidP="006734E9">
            <w:pPr>
              <w:spacing w:after="0" w:line="312" w:lineRule="auto"/>
              <w:jc w:val="center"/>
              <w:rPr>
                <w:rFonts w:eastAsia="Calibri" w:cs="Times New Roman"/>
                <w:sz w:val="26"/>
                <w:szCs w:val="26"/>
                <w:lang w:val="nl-NL"/>
              </w:rPr>
            </w:pPr>
          </w:p>
        </w:tc>
        <w:tc>
          <w:tcPr>
            <w:tcW w:w="1194" w:type="dxa"/>
            <w:shd w:val="clear" w:color="auto" w:fill="auto"/>
            <w:vAlign w:val="center"/>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Đơn vị tính</w:t>
            </w:r>
          </w:p>
        </w:tc>
        <w:tc>
          <w:tcPr>
            <w:tcW w:w="1056" w:type="dxa"/>
            <w:shd w:val="clear" w:color="auto" w:fill="auto"/>
            <w:vAlign w:val="center"/>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Số lượng hiện có</w:t>
            </w:r>
          </w:p>
        </w:tc>
        <w:tc>
          <w:tcPr>
            <w:tcW w:w="1080" w:type="dxa"/>
            <w:shd w:val="clear" w:color="auto" w:fill="auto"/>
            <w:vAlign w:val="center"/>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Đơn vị tính</w:t>
            </w:r>
          </w:p>
        </w:tc>
        <w:tc>
          <w:tcPr>
            <w:tcW w:w="1379" w:type="dxa"/>
            <w:shd w:val="clear" w:color="auto" w:fill="auto"/>
            <w:vAlign w:val="center"/>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Số lượng cần bổ sung</w:t>
            </w:r>
          </w:p>
        </w:tc>
      </w:tr>
      <w:tr w:rsidR="006734E9" w:rsidRPr="00C80403" w:rsidTr="00AA2AB2">
        <w:tc>
          <w:tcPr>
            <w:tcW w:w="1838" w:type="dxa"/>
            <w:vMerge w:val="restart"/>
            <w:shd w:val="clear" w:color="auto" w:fill="auto"/>
            <w:vAlign w:val="center"/>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Điều kiện phục vụ học 2 buổi/ngày</w:t>
            </w:r>
          </w:p>
        </w:tc>
        <w:tc>
          <w:tcPr>
            <w:tcW w:w="2633" w:type="dxa"/>
            <w:shd w:val="clear" w:color="auto" w:fill="auto"/>
          </w:tcPr>
          <w:p w:rsidR="006734E9" w:rsidRPr="00C80403" w:rsidRDefault="006734E9"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1. Phòng học</w:t>
            </w:r>
          </w:p>
        </w:tc>
        <w:tc>
          <w:tcPr>
            <w:tcW w:w="1194"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Phòng</w:t>
            </w:r>
          </w:p>
        </w:tc>
        <w:tc>
          <w:tcPr>
            <w:tcW w:w="1056" w:type="dxa"/>
            <w:shd w:val="clear" w:color="auto" w:fill="auto"/>
          </w:tcPr>
          <w:p w:rsidR="006734E9" w:rsidRPr="00C80403" w:rsidRDefault="00AA2AB2" w:rsidP="006734E9">
            <w:pPr>
              <w:spacing w:after="0" w:line="312" w:lineRule="auto"/>
              <w:jc w:val="center"/>
              <w:rPr>
                <w:rFonts w:eastAsia="Calibri" w:cs="Times New Roman"/>
                <w:sz w:val="26"/>
                <w:szCs w:val="26"/>
                <w:lang w:val="nl-NL"/>
              </w:rPr>
            </w:pPr>
            <w:r>
              <w:rPr>
                <w:rFonts w:eastAsia="Calibri" w:cs="Times New Roman"/>
                <w:sz w:val="26"/>
                <w:szCs w:val="26"/>
                <w:lang w:val="nl-NL"/>
              </w:rPr>
              <w:t>10</w:t>
            </w:r>
          </w:p>
        </w:tc>
        <w:tc>
          <w:tcPr>
            <w:tcW w:w="1080"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Phòng</w:t>
            </w:r>
          </w:p>
        </w:tc>
        <w:tc>
          <w:tcPr>
            <w:tcW w:w="1379" w:type="dxa"/>
            <w:shd w:val="clear" w:color="auto" w:fill="auto"/>
          </w:tcPr>
          <w:p w:rsidR="006734E9" w:rsidRPr="00C80403" w:rsidRDefault="00AA2AB2" w:rsidP="006734E9">
            <w:pPr>
              <w:spacing w:after="0" w:line="312" w:lineRule="auto"/>
              <w:jc w:val="center"/>
              <w:rPr>
                <w:rFonts w:eastAsia="Calibri" w:cs="Times New Roman"/>
                <w:sz w:val="26"/>
                <w:szCs w:val="26"/>
                <w:lang w:val="nl-NL"/>
              </w:rPr>
            </w:pPr>
            <w:r>
              <w:rPr>
                <w:rFonts w:eastAsia="Calibri" w:cs="Times New Roman"/>
                <w:sz w:val="26"/>
                <w:szCs w:val="26"/>
                <w:lang w:val="nl-NL"/>
              </w:rPr>
              <w:t>7</w:t>
            </w:r>
          </w:p>
        </w:tc>
      </w:tr>
      <w:tr w:rsidR="006734E9" w:rsidRPr="00C80403" w:rsidTr="00AA2AB2">
        <w:tc>
          <w:tcPr>
            <w:tcW w:w="1838" w:type="dxa"/>
            <w:vMerge/>
            <w:shd w:val="clear" w:color="auto" w:fill="auto"/>
            <w:vAlign w:val="center"/>
          </w:tcPr>
          <w:p w:rsidR="006734E9" w:rsidRPr="00C80403" w:rsidRDefault="006734E9" w:rsidP="006734E9">
            <w:pPr>
              <w:spacing w:after="0" w:line="312" w:lineRule="auto"/>
              <w:jc w:val="center"/>
              <w:rPr>
                <w:rFonts w:eastAsia="Calibri" w:cs="Times New Roman"/>
                <w:sz w:val="26"/>
                <w:szCs w:val="26"/>
                <w:lang w:val="nl-NL"/>
              </w:rPr>
            </w:pPr>
          </w:p>
        </w:tc>
        <w:tc>
          <w:tcPr>
            <w:tcW w:w="2633" w:type="dxa"/>
            <w:shd w:val="clear" w:color="auto" w:fill="auto"/>
          </w:tcPr>
          <w:p w:rsidR="006734E9" w:rsidRPr="00C80403" w:rsidRDefault="006734E9"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2. Phòng ăn</w:t>
            </w:r>
          </w:p>
        </w:tc>
        <w:tc>
          <w:tcPr>
            <w:tcW w:w="1194"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c>
          <w:tcPr>
            <w:tcW w:w="1056"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c>
          <w:tcPr>
            <w:tcW w:w="1080"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c>
          <w:tcPr>
            <w:tcW w:w="1379"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r>
      <w:tr w:rsidR="006734E9" w:rsidRPr="00C80403" w:rsidTr="00AA2AB2">
        <w:tc>
          <w:tcPr>
            <w:tcW w:w="1838" w:type="dxa"/>
            <w:vMerge/>
            <w:tcBorders>
              <w:bottom w:val="single" w:sz="4" w:space="0" w:color="auto"/>
            </w:tcBorders>
            <w:shd w:val="clear" w:color="auto" w:fill="auto"/>
            <w:vAlign w:val="center"/>
          </w:tcPr>
          <w:p w:rsidR="006734E9" w:rsidRPr="00C80403" w:rsidRDefault="006734E9" w:rsidP="006734E9">
            <w:pPr>
              <w:spacing w:after="0" w:line="312" w:lineRule="auto"/>
              <w:jc w:val="center"/>
              <w:rPr>
                <w:rFonts w:eastAsia="Calibri" w:cs="Times New Roman"/>
                <w:sz w:val="26"/>
                <w:szCs w:val="26"/>
                <w:lang w:val="nl-NL"/>
              </w:rPr>
            </w:pPr>
          </w:p>
        </w:tc>
        <w:tc>
          <w:tcPr>
            <w:tcW w:w="2633" w:type="dxa"/>
            <w:tcBorders>
              <w:bottom w:val="single" w:sz="4" w:space="0" w:color="auto"/>
            </w:tcBorders>
            <w:shd w:val="clear" w:color="auto" w:fill="auto"/>
          </w:tcPr>
          <w:p w:rsidR="006734E9" w:rsidRPr="00C80403" w:rsidRDefault="006734E9"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3. Điều kiện khác…</w:t>
            </w:r>
          </w:p>
        </w:tc>
        <w:tc>
          <w:tcPr>
            <w:tcW w:w="1194" w:type="dxa"/>
            <w:tcBorders>
              <w:bottom w:val="single" w:sz="4" w:space="0" w:color="auto"/>
            </w:tcBorders>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c>
          <w:tcPr>
            <w:tcW w:w="1056" w:type="dxa"/>
            <w:tcBorders>
              <w:bottom w:val="single" w:sz="4" w:space="0" w:color="auto"/>
            </w:tcBorders>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c>
          <w:tcPr>
            <w:tcW w:w="1080" w:type="dxa"/>
            <w:tcBorders>
              <w:bottom w:val="single" w:sz="4" w:space="0" w:color="auto"/>
            </w:tcBorders>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c>
          <w:tcPr>
            <w:tcW w:w="1379" w:type="dxa"/>
            <w:tcBorders>
              <w:bottom w:val="single" w:sz="4" w:space="0" w:color="auto"/>
            </w:tcBorders>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r>
      <w:tr w:rsidR="006734E9" w:rsidRPr="00C80403" w:rsidTr="00AA2AB2">
        <w:tc>
          <w:tcPr>
            <w:tcW w:w="1838" w:type="dxa"/>
            <w:vMerge w:val="restart"/>
            <w:shd w:val="clear" w:color="auto" w:fill="auto"/>
            <w:vAlign w:val="center"/>
          </w:tcPr>
          <w:p w:rsidR="006734E9" w:rsidRPr="00C80403" w:rsidRDefault="006734E9" w:rsidP="006734E9">
            <w:pPr>
              <w:spacing w:after="0" w:line="240" w:lineRule="auto"/>
              <w:jc w:val="center"/>
              <w:rPr>
                <w:rFonts w:eastAsia="Calibri" w:cs="Times New Roman"/>
                <w:spacing w:val="-4"/>
                <w:sz w:val="26"/>
                <w:szCs w:val="26"/>
                <w:lang w:val="nl-NL"/>
              </w:rPr>
            </w:pPr>
            <w:r w:rsidRPr="00C80403">
              <w:rPr>
                <w:rFonts w:eastAsia="Calibri" w:cs="Times New Roman"/>
                <w:spacing w:val="-4"/>
                <w:sz w:val="26"/>
                <w:szCs w:val="26"/>
                <w:lang w:val="nl-NL"/>
              </w:rPr>
              <w:t>Điều kiện phục vụ hoạt động trải nghiệm, giáo dục thể chất...</w:t>
            </w:r>
          </w:p>
        </w:tc>
        <w:tc>
          <w:tcPr>
            <w:tcW w:w="2633" w:type="dxa"/>
            <w:shd w:val="clear" w:color="auto" w:fill="auto"/>
          </w:tcPr>
          <w:p w:rsidR="006734E9" w:rsidRPr="00C80403" w:rsidRDefault="006734E9"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1. Bãi tập, sân chung</w:t>
            </w:r>
          </w:p>
        </w:tc>
        <w:tc>
          <w:tcPr>
            <w:tcW w:w="1194"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Sân</w:t>
            </w:r>
          </w:p>
        </w:tc>
        <w:tc>
          <w:tcPr>
            <w:tcW w:w="1056"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1</w:t>
            </w:r>
          </w:p>
        </w:tc>
        <w:tc>
          <w:tcPr>
            <w:tcW w:w="1080"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c>
          <w:tcPr>
            <w:tcW w:w="1379"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r>
      <w:tr w:rsidR="006734E9" w:rsidRPr="00C80403" w:rsidTr="00AA2AB2">
        <w:tc>
          <w:tcPr>
            <w:tcW w:w="1838" w:type="dxa"/>
            <w:vMerge/>
            <w:shd w:val="clear" w:color="auto" w:fill="auto"/>
            <w:vAlign w:val="center"/>
          </w:tcPr>
          <w:p w:rsidR="006734E9" w:rsidRPr="00C80403" w:rsidRDefault="006734E9" w:rsidP="006734E9">
            <w:pPr>
              <w:spacing w:after="0" w:line="312" w:lineRule="auto"/>
              <w:jc w:val="center"/>
              <w:rPr>
                <w:rFonts w:eastAsia="Calibri" w:cs="Times New Roman"/>
                <w:sz w:val="26"/>
                <w:szCs w:val="26"/>
                <w:lang w:val="nl-NL"/>
              </w:rPr>
            </w:pPr>
          </w:p>
        </w:tc>
        <w:tc>
          <w:tcPr>
            <w:tcW w:w="2633" w:type="dxa"/>
            <w:shd w:val="clear" w:color="auto" w:fill="auto"/>
          </w:tcPr>
          <w:p w:rsidR="006734E9" w:rsidRPr="00C80403" w:rsidRDefault="006734E9"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 xml:space="preserve">2. Sân chơi </w:t>
            </w:r>
          </w:p>
        </w:tc>
        <w:tc>
          <w:tcPr>
            <w:tcW w:w="1194"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Sân</w:t>
            </w:r>
          </w:p>
        </w:tc>
        <w:tc>
          <w:tcPr>
            <w:tcW w:w="1056"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1</w:t>
            </w:r>
          </w:p>
        </w:tc>
        <w:tc>
          <w:tcPr>
            <w:tcW w:w="1080"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c>
          <w:tcPr>
            <w:tcW w:w="1379"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r>
      <w:tr w:rsidR="006734E9" w:rsidRPr="00C80403" w:rsidTr="00AA2AB2">
        <w:trPr>
          <w:trHeight w:val="426"/>
        </w:trPr>
        <w:tc>
          <w:tcPr>
            <w:tcW w:w="1838" w:type="dxa"/>
            <w:vMerge/>
            <w:shd w:val="clear" w:color="auto" w:fill="auto"/>
            <w:vAlign w:val="center"/>
          </w:tcPr>
          <w:p w:rsidR="006734E9" w:rsidRPr="00C80403" w:rsidRDefault="006734E9" w:rsidP="006734E9">
            <w:pPr>
              <w:spacing w:after="0" w:line="312" w:lineRule="auto"/>
              <w:jc w:val="center"/>
              <w:rPr>
                <w:rFonts w:eastAsia="Calibri" w:cs="Times New Roman"/>
                <w:sz w:val="26"/>
                <w:szCs w:val="26"/>
                <w:lang w:val="nl-NL"/>
              </w:rPr>
            </w:pPr>
          </w:p>
        </w:tc>
        <w:tc>
          <w:tcPr>
            <w:tcW w:w="2633" w:type="dxa"/>
            <w:shd w:val="clear" w:color="auto" w:fill="auto"/>
          </w:tcPr>
          <w:p w:rsidR="006734E9" w:rsidRPr="00C80403" w:rsidRDefault="006734E9"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3. Khu nhà đa năng</w:t>
            </w:r>
            <w:r w:rsidRPr="00C80403" w:rsidDel="00E54AE4">
              <w:rPr>
                <w:rFonts w:eastAsia="Calibri" w:cs="Times New Roman"/>
                <w:sz w:val="26"/>
                <w:szCs w:val="26"/>
                <w:lang w:val="nl-NL"/>
              </w:rPr>
              <w:t xml:space="preserve"> </w:t>
            </w:r>
          </w:p>
        </w:tc>
        <w:tc>
          <w:tcPr>
            <w:tcW w:w="1194"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Khu</w:t>
            </w:r>
          </w:p>
        </w:tc>
        <w:tc>
          <w:tcPr>
            <w:tcW w:w="1056"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0</w:t>
            </w:r>
          </w:p>
        </w:tc>
        <w:tc>
          <w:tcPr>
            <w:tcW w:w="1080"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Khu</w:t>
            </w:r>
          </w:p>
        </w:tc>
        <w:tc>
          <w:tcPr>
            <w:tcW w:w="1379"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1</w:t>
            </w:r>
          </w:p>
        </w:tc>
      </w:tr>
      <w:tr w:rsidR="006734E9" w:rsidRPr="00C80403" w:rsidTr="00AA2AB2">
        <w:tc>
          <w:tcPr>
            <w:tcW w:w="1838" w:type="dxa"/>
            <w:vMerge w:val="restart"/>
            <w:shd w:val="clear" w:color="auto" w:fill="auto"/>
            <w:vAlign w:val="center"/>
          </w:tcPr>
          <w:p w:rsidR="006734E9" w:rsidRPr="00C80403" w:rsidRDefault="006734E9" w:rsidP="006734E9">
            <w:pPr>
              <w:spacing w:after="0" w:line="312" w:lineRule="auto"/>
              <w:jc w:val="center"/>
              <w:rPr>
                <w:rFonts w:eastAsia="Calibri" w:cs="Times New Roman"/>
                <w:sz w:val="26"/>
                <w:szCs w:val="26"/>
                <w:lang w:val="nl-NL"/>
              </w:rPr>
            </w:pPr>
          </w:p>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 xml:space="preserve">Phòng học bộ môn </w:t>
            </w:r>
          </w:p>
        </w:tc>
        <w:tc>
          <w:tcPr>
            <w:tcW w:w="2633" w:type="dxa"/>
            <w:shd w:val="clear" w:color="auto" w:fill="auto"/>
          </w:tcPr>
          <w:p w:rsidR="006734E9" w:rsidRPr="00C80403" w:rsidRDefault="006734E9"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1. Phòng Âm nhạc</w:t>
            </w:r>
          </w:p>
        </w:tc>
        <w:tc>
          <w:tcPr>
            <w:tcW w:w="1194"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Phòng</w:t>
            </w:r>
          </w:p>
        </w:tc>
        <w:tc>
          <w:tcPr>
            <w:tcW w:w="1056" w:type="dxa"/>
            <w:shd w:val="clear" w:color="auto" w:fill="auto"/>
          </w:tcPr>
          <w:p w:rsidR="006734E9" w:rsidRPr="00C80403" w:rsidRDefault="00AA2AB2" w:rsidP="006734E9">
            <w:pPr>
              <w:spacing w:after="0" w:line="312" w:lineRule="auto"/>
              <w:jc w:val="center"/>
              <w:rPr>
                <w:rFonts w:eastAsia="Calibri" w:cs="Times New Roman"/>
                <w:sz w:val="26"/>
                <w:szCs w:val="26"/>
                <w:lang w:val="nl-NL"/>
              </w:rPr>
            </w:pPr>
            <w:r>
              <w:rPr>
                <w:rFonts w:eastAsia="Calibri" w:cs="Times New Roman"/>
                <w:sz w:val="26"/>
                <w:szCs w:val="26"/>
                <w:lang w:val="nl-NL"/>
              </w:rPr>
              <w:t>0</w:t>
            </w:r>
          </w:p>
        </w:tc>
        <w:tc>
          <w:tcPr>
            <w:tcW w:w="1080"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c>
          <w:tcPr>
            <w:tcW w:w="1379" w:type="dxa"/>
            <w:shd w:val="clear" w:color="auto" w:fill="auto"/>
          </w:tcPr>
          <w:p w:rsidR="006734E9" w:rsidRPr="00C80403" w:rsidRDefault="00AA2AB2" w:rsidP="006734E9">
            <w:pPr>
              <w:spacing w:after="0" w:line="312" w:lineRule="auto"/>
              <w:jc w:val="center"/>
              <w:rPr>
                <w:rFonts w:eastAsia="Calibri" w:cs="Times New Roman"/>
                <w:sz w:val="26"/>
                <w:szCs w:val="26"/>
                <w:lang w:val="nl-NL"/>
              </w:rPr>
            </w:pPr>
            <w:r>
              <w:rPr>
                <w:rFonts w:eastAsia="Calibri" w:cs="Times New Roman"/>
                <w:sz w:val="26"/>
                <w:szCs w:val="26"/>
                <w:lang w:val="nl-NL"/>
              </w:rPr>
              <w:t>1</w:t>
            </w:r>
          </w:p>
        </w:tc>
      </w:tr>
      <w:tr w:rsidR="006734E9" w:rsidRPr="00C80403" w:rsidTr="00AA2AB2">
        <w:tc>
          <w:tcPr>
            <w:tcW w:w="1838" w:type="dxa"/>
            <w:vMerge/>
            <w:shd w:val="clear" w:color="auto" w:fill="auto"/>
            <w:vAlign w:val="center"/>
          </w:tcPr>
          <w:p w:rsidR="006734E9" w:rsidRPr="00C80403" w:rsidRDefault="006734E9" w:rsidP="006734E9">
            <w:pPr>
              <w:spacing w:after="0" w:line="312" w:lineRule="auto"/>
              <w:jc w:val="center"/>
              <w:rPr>
                <w:rFonts w:eastAsia="Calibri" w:cs="Times New Roman"/>
                <w:sz w:val="26"/>
                <w:szCs w:val="26"/>
                <w:lang w:val="nl-NL"/>
              </w:rPr>
            </w:pPr>
          </w:p>
        </w:tc>
        <w:tc>
          <w:tcPr>
            <w:tcW w:w="2633" w:type="dxa"/>
            <w:shd w:val="clear" w:color="auto" w:fill="auto"/>
          </w:tcPr>
          <w:p w:rsidR="006734E9" w:rsidRPr="00C80403" w:rsidRDefault="006734E9"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2. Phòng Tin học</w:t>
            </w:r>
          </w:p>
        </w:tc>
        <w:tc>
          <w:tcPr>
            <w:tcW w:w="1194"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Phòng</w:t>
            </w:r>
          </w:p>
        </w:tc>
        <w:tc>
          <w:tcPr>
            <w:tcW w:w="1056"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01</w:t>
            </w:r>
          </w:p>
        </w:tc>
        <w:tc>
          <w:tcPr>
            <w:tcW w:w="1080"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c>
          <w:tcPr>
            <w:tcW w:w="1379"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r>
      <w:tr w:rsidR="006734E9" w:rsidRPr="00C80403" w:rsidTr="00AA2AB2">
        <w:tc>
          <w:tcPr>
            <w:tcW w:w="1838" w:type="dxa"/>
            <w:vMerge/>
            <w:shd w:val="clear" w:color="auto" w:fill="auto"/>
            <w:vAlign w:val="center"/>
          </w:tcPr>
          <w:p w:rsidR="006734E9" w:rsidRPr="00C80403" w:rsidRDefault="006734E9" w:rsidP="006734E9">
            <w:pPr>
              <w:spacing w:after="0" w:line="312" w:lineRule="auto"/>
              <w:jc w:val="center"/>
              <w:rPr>
                <w:rFonts w:eastAsia="Calibri" w:cs="Times New Roman"/>
                <w:sz w:val="26"/>
                <w:szCs w:val="26"/>
                <w:lang w:val="nl-NL"/>
              </w:rPr>
            </w:pPr>
          </w:p>
        </w:tc>
        <w:tc>
          <w:tcPr>
            <w:tcW w:w="2633" w:type="dxa"/>
            <w:shd w:val="clear" w:color="auto" w:fill="auto"/>
          </w:tcPr>
          <w:p w:rsidR="006734E9" w:rsidRPr="00C80403" w:rsidRDefault="006734E9"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3. Phòng Ngoại ngữ</w:t>
            </w:r>
          </w:p>
        </w:tc>
        <w:tc>
          <w:tcPr>
            <w:tcW w:w="1194"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Phòng</w:t>
            </w:r>
          </w:p>
        </w:tc>
        <w:tc>
          <w:tcPr>
            <w:tcW w:w="1056" w:type="dxa"/>
            <w:shd w:val="clear" w:color="auto" w:fill="auto"/>
          </w:tcPr>
          <w:p w:rsidR="006734E9" w:rsidRPr="00C80403" w:rsidRDefault="006734E9" w:rsidP="00AA2AB2">
            <w:pPr>
              <w:spacing w:after="0" w:line="312" w:lineRule="auto"/>
              <w:jc w:val="center"/>
              <w:rPr>
                <w:rFonts w:eastAsia="Calibri" w:cs="Times New Roman"/>
                <w:sz w:val="26"/>
                <w:szCs w:val="26"/>
                <w:lang w:val="nl-NL"/>
              </w:rPr>
            </w:pPr>
            <w:r w:rsidRPr="00C80403">
              <w:rPr>
                <w:rFonts w:eastAsia="Calibri" w:cs="Times New Roman"/>
                <w:sz w:val="26"/>
                <w:szCs w:val="26"/>
                <w:lang w:val="nl-NL"/>
              </w:rPr>
              <w:t>0</w:t>
            </w:r>
          </w:p>
        </w:tc>
        <w:tc>
          <w:tcPr>
            <w:tcW w:w="1080"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c>
          <w:tcPr>
            <w:tcW w:w="1379" w:type="dxa"/>
            <w:shd w:val="clear" w:color="auto" w:fill="auto"/>
          </w:tcPr>
          <w:p w:rsidR="006734E9" w:rsidRPr="00C80403" w:rsidRDefault="00AA2AB2" w:rsidP="006734E9">
            <w:pPr>
              <w:spacing w:after="0" w:line="312" w:lineRule="auto"/>
              <w:jc w:val="center"/>
              <w:rPr>
                <w:rFonts w:eastAsia="Calibri" w:cs="Times New Roman"/>
                <w:sz w:val="26"/>
                <w:szCs w:val="26"/>
                <w:lang w:val="nl-NL"/>
              </w:rPr>
            </w:pPr>
            <w:r>
              <w:rPr>
                <w:rFonts w:eastAsia="Calibri" w:cs="Times New Roman"/>
                <w:sz w:val="26"/>
                <w:szCs w:val="26"/>
                <w:lang w:val="nl-NL"/>
              </w:rPr>
              <w:t>1</w:t>
            </w:r>
          </w:p>
        </w:tc>
      </w:tr>
      <w:tr w:rsidR="006734E9" w:rsidRPr="00C80403" w:rsidTr="00AA2AB2">
        <w:tc>
          <w:tcPr>
            <w:tcW w:w="1838" w:type="dxa"/>
            <w:vMerge/>
            <w:shd w:val="clear" w:color="auto" w:fill="auto"/>
            <w:vAlign w:val="center"/>
          </w:tcPr>
          <w:p w:rsidR="006734E9" w:rsidRPr="00C80403" w:rsidRDefault="006734E9" w:rsidP="006734E9">
            <w:pPr>
              <w:spacing w:after="0" w:line="312" w:lineRule="auto"/>
              <w:jc w:val="center"/>
              <w:rPr>
                <w:rFonts w:eastAsia="Calibri" w:cs="Times New Roman"/>
                <w:sz w:val="26"/>
                <w:szCs w:val="26"/>
                <w:lang w:val="nl-NL"/>
              </w:rPr>
            </w:pPr>
          </w:p>
        </w:tc>
        <w:tc>
          <w:tcPr>
            <w:tcW w:w="2633" w:type="dxa"/>
            <w:shd w:val="clear" w:color="auto" w:fill="auto"/>
          </w:tcPr>
          <w:p w:rsidR="006734E9" w:rsidRPr="00C80403" w:rsidRDefault="006734E9"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4. Phòng KHTN</w:t>
            </w:r>
          </w:p>
        </w:tc>
        <w:tc>
          <w:tcPr>
            <w:tcW w:w="1194"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Phòng</w:t>
            </w:r>
          </w:p>
        </w:tc>
        <w:tc>
          <w:tcPr>
            <w:tcW w:w="1056"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02</w:t>
            </w:r>
          </w:p>
        </w:tc>
        <w:tc>
          <w:tcPr>
            <w:tcW w:w="1080"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c>
          <w:tcPr>
            <w:tcW w:w="1379"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r>
      <w:tr w:rsidR="006734E9" w:rsidRPr="00C80403" w:rsidTr="00AA2AB2">
        <w:tc>
          <w:tcPr>
            <w:tcW w:w="1838" w:type="dxa"/>
            <w:vMerge/>
            <w:shd w:val="clear" w:color="auto" w:fill="auto"/>
            <w:vAlign w:val="center"/>
          </w:tcPr>
          <w:p w:rsidR="006734E9" w:rsidRPr="00C80403" w:rsidRDefault="006734E9" w:rsidP="006734E9">
            <w:pPr>
              <w:spacing w:after="0" w:line="312" w:lineRule="auto"/>
              <w:jc w:val="center"/>
              <w:rPr>
                <w:rFonts w:eastAsia="Calibri" w:cs="Times New Roman"/>
                <w:sz w:val="26"/>
                <w:szCs w:val="26"/>
                <w:lang w:val="nl-NL"/>
              </w:rPr>
            </w:pPr>
          </w:p>
        </w:tc>
        <w:tc>
          <w:tcPr>
            <w:tcW w:w="2633" w:type="dxa"/>
            <w:shd w:val="clear" w:color="auto" w:fill="auto"/>
          </w:tcPr>
          <w:p w:rsidR="006734E9" w:rsidRPr="00C80403" w:rsidRDefault="006734E9"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5. Phòng công nghệ</w:t>
            </w:r>
          </w:p>
        </w:tc>
        <w:tc>
          <w:tcPr>
            <w:tcW w:w="1194"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c>
          <w:tcPr>
            <w:tcW w:w="1056"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E93649">
              <w:rPr>
                <w:rFonts w:eastAsia="Calibri" w:cs="Times New Roman"/>
                <w:sz w:val="26"/>
                <w:szCs w:val="26"/>
                <w:lang w:val="nl-NL"/>
              </w:rPr>
              <w:t>01</w:t>
            </w:r>
          </w:p>
        </w:tc>
        <w:tc>
          <w:tcPr>
            <w:tcW w:w="1080"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c>
          <w:tcPr>
            <w:tcW w:w="1379" w:type="dxa"/>
            <w:shd w:val="clear" w:color="auto" w:fill="auto"/>
          </w:tcPr>
          <w:p w:rsidR="006734E9" w:rsidRPr="00C80403" w:rsidRDefault="006734E9" w:rsidP="006734E9">
            <w:pPr>
              <w:spacing w:after="0" w:line="312" w:lineRule="auto"/>
              <w:rPr>
                <w:rFonts w:eastAsia="Calibri" w:cs="Times New Roman"/>
                <w:sz w:val="26"/>
                <w:szCs w:val="26"/>
                <w:lang w:val="nl-NL"/>
              </w:rPr>
            </w:pPr>
          </w:p>
        </w:tc>
      </w:tr>
      <w:tr w:rsidR="006734E9" w:rsidRPr="00C80403" w:rsidTr="00AA2AB2">
        <w:tc>
          <w:tcPr>
            <w:tcW w:w="1838" w:type="dxa"/>
            <w:vMerge/>
            <w:shd w:val="clear" w:color="auto" w:fill="auto"/>
            <w:vAlign w:val="center"/>
          </w:tcPr>
          <w:p w:rsidR="006734E9" w:rsidRPr="00C80403" w:rsidRDefault="006734E9" w:rsidP="006734E9">
            <w:pPr>
              <w:spacing w:after="0" w:line="312" w:lineRule="auto"/>
              <w:jc w:val="center"/>
              <w:rPr>
                <w:rFonts w:eastAsia="Calibri" w:cs="Times New Roman"/>
                <w:sz w:val="26"/>
                <w:szCs w:val="26"/>
                <w:lang w:val="nl-NL"/>
              </w:rPr>
            </w:pPr>
          </w:p>
        </w:tc>
        <w:tc>
          <w:tcPr>
            <w:tcW w:w="2633" w:type="dxa"/>
            <w:shd w:val="clear" w:color="auto" w:fill="auto"/>
          </w:tcPr>
          <w:p w:rsidR="006734E9" w:rsidRPr="00C80403" w:rsidRDefault="006734E9"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6. Phòng đa chức năng</w:t>
            </w:r>
          </w:p>
        </w:tc>
        <w:tc>
          <w:tcPr>
            <w:tcW w:w="1194"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c>
          <w:tcPr>
            <w:tcW w:w="1056"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p>
        </w:tc>
        <w:tc>
          <w:tcPr>
            <w:tcW w:w="1080"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Phòng</w:t>
            </w:r>
          </w:p>
        </w:tc>
        <w:tc>
          <w:tcPr>
            <w:tcW w:w="1379" w:type="dxa"/>
            <w:shd w:val="clear" w:color="auto" w:fill="auto"/>
          </w:tcPr>
          <w:p w:rsidR="006734E9" w:rsidRPr="00C80403" w:rsidRDefault="006734E9"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01</w:t>
            </w:r>
          </w:p>
        </w:tc>
      </w:tr>
      <w:tr w:rsidR="00AA2AB2" w:rsidRPr="00C80403" w:rsidTr="00AA2AB2">
        <w:tc>
          <w:tcPr>
            <w:tcW w:w="1838" w:type="dxa"/>
            <w:vMerge w:val="restart"/>
            <w:shd w:val="clear" w:color="auto" w:fill="auto"/>
            <w:vAlign w:val="center"/>
          </w:tcPr>
          <w:p w:rsidR="00AA2AB2" w:rsidRPr="00C80403" w:rsidRDefault="00AA2AB2"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 xml:space="preserve"> Khối Phòng hỗ trợ học tập</w:t>
            </w:r>
          </w:p>
        </w:tc>
        <w:tc>
          <w:tcPr>
            <w:tcW w:w="2633" w:type="dxa"/>
            <w:shd w:val="clear" w:color="auto" w:fill="auto"/>
          </w:tcPr>
          <w:p w:rsidR="00AA2AB2" w:rsidRPr="00C80403" w:rsidRDefault="00AA2AB2"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Thư viện, phòng TB, phòng giáo viên, phòng truyền thống-Đoàn đội</w:t>
            </w:r>
          </w:p>
        </w:tc>
        <w:tc>
          <w:tcPr>
            <w:tcW w:w="1194" w:type="dxa"/>
            <w:shd w:val="clear" w:color="auto" w:fill="auto"/>
            <w:vAlign w:val="center"/>
          </w:tcPr>
          <w:p w:rsidR="00AA2AB2" w:rsidRPr="00C80403" w:rsidRDefault="00AA2AB2"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Phòng</w:t>
            </w:r>
          </w:p>
        </w:tc>
        <w:tc>
          <w:tcPr>
            <w:tcW w:w="1056" w:type="dxa"/>
            <w:shd w:val="clear" w:color="auto" w:fill="auto"/>
            <w:vAlign w:val="center"/>
          </w:tcPr>
          <w:p w:rsidR="00AA2AB2" w:rsidRPr="00E93649" w:rsidRDefault="00AA2AB2" w:rsidP="006734E9">
            <w:pPr>
              <w:spacing w:after="0" w:line="312" w:lineRule="auto"/>
              <w:jc w:val="center"/>
              <w:rPr>
                <w:rFonts w:eastAsia="Calibri" w:cs="Times New Roman"/>
                <w:sz w:val="26"/>
                <w:szCs w:val="26"/>
                <w:lang w:val="nl-NL"/>
              </w:rPr>
            </w:pPr>
            <w:r>
              <w:rPr>
                <w:rFonts w:eastAsia="Calibri" w:cs="Times New Roman"/>
                <w:sz w:val="26"/>
                <w:szCs w:val="26"/>
                <w:lang w:val="nl-NL"/>
              </w:rPr>
              <w:t>3</w:t>
            </w:r>
          </w:p>
        </w:tc>
        <w:tc>
          <w:tcPr>
            <w:tcW w:w="1080" w:type="dxa"/>
            <w:shd w:val="clear" w:color="auto" w:fill="auto"/>
          </w:tcPr>
          <w:p w:rsidR="00AA2AB2" w:rsidRPr="00C80403" w:rsidRDefault="00AA2AB2" w:rsidP="006734E9">
            <w:pPr>
              <w:spacing w:after="0" w:line="312" w:lineRule="auto"/>
              <w:jc w:val="both"/>
              <w:rPr>
                <w:rFonts w:eastAsia="Calibri" w:cs="Times New Roman"/>
                <w:sz w:val="26"/>
                <w:szCs w:val="26"/>
                <w:lang w:val="nl-NL"/>
              </w:rPr>
            </w:pPr>
          </w:p>
        </w:tc>
        <w:tc>
          <w:tcPr>
            <w:tcW w:w="1379" w:type="dxa"/>
            <w:shd w:val="clear" w:color="auto" w:fill="auto"/>
          </w:tcPr>
          <w:p w:rsidR="00AA2AB2" w:rsidRPr="00C80403" w:rsidRDefault="00AA2AB2" w:rsidP="006734E9">
            <w:pPr>
              <w:spacing w:after="0" w:line="312" w:lineRule="auto"/>
              <w:jc w:val="both"/>
              <w:rPr>
                <w:rFonts w:eastAsia="Calibri" w:cs="Times New Roman"/>
                <w:sz w:val="26"/>
                <w:szCs w:val="26"/>
                <w:lang w:val="nl-NL"/>
              </w:rPr>
            </w:pPr>
          </w:p>
        </w:tc>
      </w:tr>
      <w:tr w:rsidR="00AA2AB2" w:rsidRPr="00C80403" w:rsidTr="00AA2AB2">
        <w:tc>
          <w:tcPr>
            <w:tcW w:w="1838" w:type="dxa"/>
            <w:vMerge/>
            <w:shd w:val="clear" w:color="auto" w:fill="auto"/>
            <w:vAlign w:val="center"/>
          </w:tcPr>
          <w:p w:rsidR="00AA2AB2" w:rsidRPr="00C80403" w:rsidRDefault="00AA2AB2" w:rsidP="006734E9">
            <w:pPr>
              <w:spacing w:after="0" w:line="312" w:lineRule="auto"/>
              <w:jc w:val="center"/>
              <w:rPr>
                <w:rFonts w:eastAsia="Calibri" w:cs="Times New Roman"/>
                <w:sz w:val="26"/>
                <w:szCs w:val="26"/>
                <w:lang w:val="nl-NL"/>
              </w:rPr>
            </w:pPr>
          </w:p>
        </w:tc>
        <w:tc>
          <w:tcPr>
            <w:tcW w:w="2633" w:type="dxa"/>
            <w:shd w:val="clear" w:color="auto" w:fill="auto"/>
          </w:tcPr>
          <w:p w:rsidR="00AA2AB2" w:rsidRPr="00C80403" w:rsidRDefault="00AA2AB2" w:rsidP="00AA2AB2">
            <w:pPr>
              <w:spacing w:after="0" w:line="312" w:lineRule="auto"/>
              <w:jc w:val="both"/>
              <w:rPr>
                <w:rFonts w:eastAsia="Calibri" w:cs="Times New Roman"/>
                <w:sz w:val="26"/>
                <w:szCs w:val="26"/>
                <w:lang w:val="nl-NL"/>
              </w:rPr>
            </w:pPr>
            <w:r w:rsidRPr="00C80403">
              <w:rPr>
                <w:rFonts w:eastAsia="Calibri" w:cs="Times New Roman"/>
                <w:sz w:val="26"/>
                <w:szCs w:val="26"/>
                <w:lang w:val="nl-NL"/>
              </w:rPr>
              <w:t>phòng tư vấn học đường,  Công đoàn.</w:t>
            </w:r>
          </w:p>
        </w:tc>
        <w:tc>
          <w:tcPr>
            <w:tcW w:w="1194" w:type="dxa"/>
            <w:shd w:val="clear" w:color="auto" w:fill="auto"/>
            <w:vAlign w:val="center"/>
          </w:tcPr>
          <w:p w:rsidR="00AA2AB2" w:rsidRPr="00C80403" w:rsidRDefault="00AA2AB2"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Phòng</w:t>
            </w:r>
          </w:p>
        </w:tc>
        <w:tc>
          <w:tcPr>
            <w:tcW w:w="1056" w:type="dxa"/>
            <w:shd w:val="clear" w:color="auto" w:fill="auto"/>
            <w:vAlign w:val="center"/>
          </w:tcPr>
          <w:p w:rsidR="00AA2AB2" w:rsidRPr="00C80403" w:rsidRDefault="00AA2AB2" w:rsidP="006734E9">
            <w:pPr>
              <w:spacing w:after="0" w:line="312" w:lineRule="auto"/>
              <w:jc w:val="center"/>
              <w:rPr>
                <w:rFonts w:eastAsia="Calibri" w:cs="Times New Roman"/>
                <w:sz w:val="26"/>
                <w:szCs w:val="26"/>
                <w:lang w:val="nl-NL"/>
              </w:rPr>
            </w:pPr>
            <w:r>
              <w:rPr>
                <w:rFonts w:eastAsia="Calibri" w:cs="Times New Roman"/>
                <w:sz w:val="26"/>
                <w:szCs w:val="26"/>
                <w:lang w:val="nl-NL"/>
              </w:rPr>
              <w:t>0</w:t>
            </w:r>
          </w:p>
        </w:tc>
        <w:tc>
          <w:tcPr>
            <w:tcW w:w="1080" w:type="dxa"/>
            <w:shd w:val="clear" w:color="auto" w:fill="auto"/>
            <w:vAlign w:val="center"/>
          </w:tcPr>
          <w:p w:rsidR="00AA2AB2" w:rsidRPr="00C80403" w:rsidRDefault="00AA2AB2" w:rsidP="00AA2AB2">
            <w:pPr>
              <w:spacing w:after="0" w:line="312" w:lineRule="auto"/>
              <w:jc w:val="center"/>
              <w:rPr>
                <w:rFonts w:eastAsia="Calibri" w:cs="Times New Roman"/>
                <w:sz w:val="26"/>
                <w:szCs w:val="26"/>
                <w:lang w:val="nl-NL"/>
              </w:rPr>
            </w:pPr>
            <w:r w:rsidRPr="00C80403">
              <w:rPr>
                <w:rFonts w:eastAsia="Calibri" w:cs="Times New Roman"/>
                <w:sz w:val="26"/>
                <w:szCs w:val="26"/>
                <w:lang w:val="nl-NL"/>
              </w:rPr>
              <w:t>Phòng</w:t>
            </w:r>
          </w:p>
        </w:tc>
        <w:tc>
          <w:tcPr>
            <w:tcW w:w="1379" w:type="dxa"/>
            <w:shd w:val="clear" w:color="auto" w:fill="auto"/>
            <w:vAlign w:val="center"/>
          </w:tcPr>
          <w:p w:rsidR="00AA2AB2" w:rsidRPr="00C80403" w:rsidRDefault="00AA2AB2" w:rsidP="00AA2AB2">
            <w:pPr>
              <w:spacing w:after="0" w:line="312" w:lineRule="auto"/>
              <w:jc w:val="center"/>
              <w:rPr>
                <w:rFonts w:eastAsia="Calibri" w:cs="Times New Roman"/>
                <w:sz w:val="26"/>
                <w:szCs w:val="26"/>
                <w:lang w:val="nl-NL"/>
              </w:rPr>
            </w:pPr>
            <w:r>
              <w:rPr>
                <w:rFonts w:eastAsia="Calibri" w:cs="Times New Roman"/>
                <w:sz w:val="26"/>
                <w:szCs w:val="26"/>
                <w:lang w:val="nl-NL"/>
              </w:rPr>
              <w:t>02</w:t>
            </w:r>
          </w:p>
        </w:tc>
      </w:tr>
      <w:tr w:rsidR="00AA2AB2" w:rsidRPr="00C80403" w:rsidTr="00AA2AB2">
        <w:tc>
          <w:tcPr>
            <w:tcW w:w="1838" w:type="dxa"/>
            <w:vMerge w:val="restart"/>
            <w:shd w:val="clear" w:color="auto" w:fill="auto"/>
            <w:vAlign w:val="center"/>
          </w:tcPr>
          <w:p w:rsidR="00AA2AB2" w:rsidRPr="00C80403" w:rsidRDefault="00AA2AB2"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Khối phụ trợ</w:t>
            </w:r>
          </w:p>
        </w:tc>
        <w:tc>
          <w:tcPr>
            <w:tcW w:w="2633" w:type="dxa"/>
            <w:shd w:val="clear" w:color="auto" w:fill="auto"/>
          </w:tcPr>
          <w:p w:rsidR="00AA2AB2" w:rsidRPr="00C80403" w:rsidRDefault="00AA2AB2" w:rsidP="00AA2AB2">
            <w:pPr>
              <w:spacing w:after="0" w:line="312" w:lineRule="auto"/>
              <w:jc w:val="both"/>
              <w:rPr>
                <w:rFonts w:eastAsia="Calibri" w:cs="Times New Roman"/>
                <w:sz w:val="26"/>
                <w:szCs w:val="26"/>
                <w:lang w:val="nl-NL"/>
              </w:rPr>
            </w:pPr>
            <w:r w:rsidRPr="00C80403">
              <w:rPr>
                <w:rFonts w:eastAsia="Calibri" w:cs="Times New Roman"/>
                <w:sz w:val="26"/>
                <w:szCs w:val="26"/>
                <w:lang w:val="nl-NL"/>
              </w:rPr>
              <w:t xml:space="preserve">Hội trường, </w:t>
            </w:r>
            <w:r>
              <w:rPr>
                <w:rFonts w:eastAsia="Calibri" w:cs="Times New Roman"/>
                <w:sz w:val="26"/>
                <w:szCs w:val="26"/>
                <w:lang w:val="nl-NL"/>
              </w:rPr>
              <w:t xml:space="preserve">y </w:t>
            </w:r>
            <w:r w:rsidRPr="00C80403">
              <w:rPr>
                <w:rFonts w:eastAsia="Calibri" w:cs="Times New Roman"/>
                <w:sz w:val="26"/>
                <w:szCs w:val="26"/>
                <w:lang w:val="nl-NL"/>
              </w:rPr>
              <w:t>tế</w:t>
            </w:r>
          </w:p>
        </w:tc>
        <w:tc>
          <w:tcPr>
            <w:tcW w:w="1194" w:type="dxa"/>
            <w:shd w:val="clear" w:color="auto" w:fill="auto"/>
            <w:vAlign w:val="center"/>
          </w:tcPr>
          <w:p w:rsidR="00AA2AB2" w:rsidRPr="00C80403" w:rsidRDefault="00AA2AB2"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Phòng</w:t>
            </w:r>
          </w:p>
        </w:tc>
        <w:tc>
          <w:tcPr>
            <w:tcW w:w="1056" w:type="dxa"/>
            <w:shd w:val="clear" w:color="auto" w:fill="auto"/>
            <w:vAlign w:val="center"/>
          </w:tcPr>
          <w:p w:rsidR="00AA2AB2" w:rsidRPr="00C80403" w:rsidRDefault="00AA2AB2" w:rsidP="00AA2AB2">
            <w:pPr>
              <w:spacing w:after="0" w:line="312" w:lineRule="auto"/>
              <w:jc w:val="center"/>
              <w:rPr>
                <w:rFonts w:eastAsia="Calibri" w:cs="Times New Roman"/>
                <w:sz w:val="26"/>
                <w:szCs w:val="26"/>
                <w:lang w:val="nl-NL"/>
              </w:rPr>
            </w:pPr>
            <w:r w:rsidRPr="00C80403">
              <w:rPr>
                <w:rFonts w:eastAsia="Calibri" w:cs="Times New Roman"/>
                <w:sz w:val="26"/>
                <w:szCs w:val="26"/>
                <w:lang w:val="nl-NL"/>
              </w:rPr>
              <w:t>0</w:t>
            </w:r>
            <w:r>
              <w:rPr>
                <w:rFonts w:eastAsia="Calibri" w:cs="Times New Roman"/>
                <w:sz w:val="26"/>
                <w:szCs w:val="26"/>
                <w:lang w:val="nl-NL"/>
              </w:rPr>
              <w:t>2</w:t>
            </w:r>
          </w:p>
        </w:tc>
        <w:tc>
          <w:tcPr>
            <w:tcW w:w="1080" w:type="dxa"/>
            <w:shd w:val="clear" w:color="auto" w:fill="auto"/>
          </w:tcPr>
          <w:p w:rsidR="00AA2AB2" w:rsidRPr="00C80403" w:rsidRDefault="00AA2AB2" w:rsidP="006734E9">
            <w:pPr>
              <w:spacing w:after="0" w:line="312" w:lineRule="auto"/>
              <w:jc w:val="both"/>
              <w:rPr>
                <w:rFonts w:eastAsia="Calibri" w:cs="Times New Roman"/>
                <w:sz w:val="26"/>
                <w:szCs w:val="26"/>
                <w:lang w:val="nl-NL"/>
              </w:rPr>
            </w:pPr>
          </w:p>
        </w:tc>
        <w:tc>
          <w:tcPr>
            <w:tcW w:w="1379" w:type="dxa"/>
            <w:shd w:val="clear" w:color="auto" w:fill="auto"/>
          </w:tcPr>
          <w:p w:rsidR="00AA2AB2" w:rsidRPr="00C80403" w:rsidRDefault="00AA2AB2" w:rsidP="006734E9">
            <w:pPr>
              <w:spacing w:after="0" w:line="312" w:lineRule="auto"/>
              <w:jc w:val="both"/>
              <w:rPr>
                <w:rFonts w:eastAsia="Calibri" w:cs="Times New Roman"/>
                <w:sz w:val="26"/>
                <w:szCs w:val="26"/>
                <w:lang w:val="nl-NL"/>
              </w:rPr>
            </w:pPr>
          </w:p>
        </w:tc>
      </w:tr>
      <w:tr w:rsidR="00AA2AB2" w:rsidRPr="00C80403" w:rsidTr="00AA2AB2">
        <w:tc>
          <w:tcPr>
            <w:tcW w:w="1838" w:type="dxa"/>
            <w:vMerge/>
            <w:shd w:val="clear" w:color="auto" w:fill="auto"/>
            <w:vAlign w:val="center"/>
          </w:tcPr>
          <w:p w:rsidR="00AA2AB2" w:rsidRPr="00C80403" w:rsidRDefault="00AA2AB2" w:rsidP="006734E9">
            <w:pPr>
              <w:spacing w:after="0" w:line="312" w:lineRule="auto"/>
              <w:jc w:val="center"/>
              <w:rPr>
                <w:rFonts w:eastAsia="Calibri" w:cs="Times New Roman"/>
                <w:sz w:val="26"/>
                <w:szCs w:val="26"/>
                <w:lang w:val="nl-NL"/>
              </w:rPr>
            </w:pPr>
          </w:p>
        </w:tc>
        <w:tc>
          <w:tcPr>
            <w:tcW w:w="2633" w:type="dxa"/>
            <w:shd w:val="clear" w:color="auto" w:fill="auto"/>
          </w:tcPr>
          <w:p w:rsidR="00AA2AB2" w:rsidRPr="00C80403" w:rsidRDefault="00AA2AB2"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phòng họp tổ chuyên môn, nhà kho, Phòng bảo vệ</w:t>
            </w:r>
          </w:p>
        </w:tc>
        <w:tc>
          <w:tcPr>
            <w:tcW w:w="1194" w:type="dxa"/>
            <w:shd w:val="clear" w:color="auto" w:fill="auto"/>
            <w:vAlign w:val="center"/>
          </w:tcPr>
          <w:p w:rsidR="00AA2AB2" w:rsidRPr="00C80403" w:rsidRDefault="00AA2AB2" w:rsidP="006734E9">
            <w:pPr>
              <w:spacing w:after="0" w:line="312" w:lineRule="auto"/>
              <w:jc w:val="center"/>
              <w:rPr>
                <w:rFonts w:eastAsia="Calibri" w:cs="Times New Roman"/>
                <w:sz w:val="26"/>
                <w:szCs w:val="26"/>
                <w:lang w:val="nl-NL"/>
              </w:rPr>
            </w:pPr>
          </w:p>
        </w:tc>
        <w:tc>
          <w:tcPr>
            <w:tcW w:w="1056" w:type="dxa"/>
            <w:shd w:val="clear" w:color="auto" w:fill="auto"/>
            <w:vAlign w:val="center"/>
          </w:tcPr>
          <w:p w:rsidR="00AA2AB2" w:rsidRPr="00C80403" w:rsidRDefault="00AA2AB2" w:rsidP="006734E9">
            <w:pPr>
              <w:spacing w:after="0" w:line="312" w:lineRule="auto"/>
              <w:jc w:val="center"/>
              <w:rPr>
                <w:rFonts w:eastAsia="Calibri" w:cs="Times New Roman"/>
                <w:sz w:val="26"/>
                <w:szCs w:val="26"/>
                <w:lang w:val="nl-NL"/>
              </w:rPr>
            </w:pPr>
          </w:p>
        </w:tc>
        <w:tc>
          <w:tcPr>
            <w:tcW w:w="1080" w:type="dxa"/>
            <w:shd w:val="clear" w:color="auto" w:fill="auto"/>
            <w:vAlign w:val="center"/>
          </w:tcPr>
          <w:p w:rsidR="00AA2AB2" w:rsidRPr="00C80403" w:rsidRDefault="00AA2AB2" w:rsidP="003F71CE">
            <w:pPr>
              <w:spacing w:after="0" w:line="312" w:lineRule="auto"/>
              <w:jc w:val="center"/>
              <w:rPr>
                <w:rFonts w:eastAsia="Calibri" w:cs="Times New Roman"/>
                <w:sz w:val="26"/>
                <w:szCs w:val="26"/>
                <w:lang w:val="nl-NL"/>
              </w:rPr>
            </w:pPr>
            <w:r w:rsidRPr="00C80403">
              <w:rPr>
                <w:rFonts w:eastAsia="Calibri" w:cs="Times New Roman"/>
                <w:sz w:val="26"/>
                <w:szCs w:val="26"/>
                <w:lang w:val="nl-NL"/>
              </w:rPr>
              <w:t>Phòng</w:t>
            </w:r>
          </w:p>
        </w:tc>
        <w:tc>
          <w:tcPr>
            <w:tcW w:w="1379" w:type="dxa"/>
            <w:shd w:val="clear" w:color="auto" w:fill="auto"/>
            <w:vAlign w:val="center"/>
          </w:tcPr>
          <w:p w:rsidR="00AA2AB2" w:rsidRPr="00C80403" w:rsidRDefault="00AA2AB2" w:rsidP="00AA2AB2">
            <w:pPr>
              <w:spacing w:after="0" w:line="312" w:lineRule="auto"/>
              <w:jc w:val="center"/>
              <w:rPr>
                <w:rFonts w:eastAsia="Calibri" w:cs="Times New Roman"/>
                <w:sz w:val="26"/>
                <w:szCs w:val="26"/>
                <w:lang w:val="nl-NL"/>
              </w:rPr>
            </w:pPr>
            <w:r>
              <w:rPr>
                <w:rFonts w:eastAsia="Calibri" w:cs="Times New Roman"/>
                <w:sz w:val="26"/>
                <w:szCs w:val="26"/>
                <w:lang w:val="nl-NL"/>
              </w:rPr>
              <w:t>05</w:t>
            </w:r>
          </w:p>
        </w:tc>
      </w:tr>
      <w:tr w:rsidR="00AA2AB2" w:rsidRPr="00C80403" w:rsidTr="00AA2AB2">
        <w:tc>
          <w:tcPr>
            <w:tcW w:w="1838" w:type="dxa"/>
            <w:vMerge/>
            <w:shd w:val="clear" w:color="auto" w:fill="auto"/>
            <w:vAlign w:val="center"/>
          </w:tcPr>
          <w:p w:rsidR="00AA2AB2" w:rsidRPr="00C80403" w:rsidRDefault="00AA2AB2" w:rsidP="006734E9">
            <w:pPr>
              <w:spacing w:after="0" w:line="312" w:lineRule="auto"/>
              <w:jc w:val="center"/>
              <w:rPr>
                <w:rFonts w:eastAsia="Calibri" w:cs="Times New Roman"/>
                <w:sz w:val="26"/>
                <w:szCs w:val="26"/>
                <w:lang w:val="nl-NL"/>
              </w:rPr>
            </w:pPr>
          </w:p>
        </w:tc>
        <w:tc>
          <w:tcPr>
            <w:tcW w:w="2633" w:type="dxa"/>
            <w:shd w:val="clear" w:color="auto" w:fill="auto"/>
          </w:tcPr>
          <w:p w:rsidR="00AA2AB2" w:rsidRPr="00C80403" w:rsidRDefault="00AA2AB2"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Khu để xe GV HS</w:t>
            </w:r>
          </w:p>
        </w:tc>
        <w:tc>
          <w:tcPr>
            <w:tcW w:w="1194" w:type="dxa"/>
            <w:shd w:val="clear" w:color="auto" w:fill="auto"/>
            <w:vAlign w:val="center"/>
          </w:tcPr>
          <w:p w:rsidR="00AA2AB2" w:rsidRPr="00C80403" w:rsidRDefault="00AA2AB2"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Khu</w:t>
            </w:r>
          </w:p>
        </w:tc>
        <w:tc>
          <w:tcPr>
            <w:tcW w:w="1056" w:type="dxa"/>
            <w:shd w:val="clear" w:color="auto" w:fill="auto"/>
            <w:vAlign w:val="center"/>
          </w:tcPr>
          <w:p w:rsidR="00AA2AB2" w:rsidRPr="00C80403" w:rsidRDefault="00AA2AB2" w:rsidP="006734E9">
            <w:pPr>
              <w:spacing w:after="0" w:line="312" w:lineRule="auto"/>
              <w:jc w:val="center"/>
              <w:rPr>
                <w:rFonts w:eastAsia="Calibri" w:cs="Times New Roman"/>
                <w:sz w:val="26"/>
                <w:szCs w:val="26"/>
                <w:lang w:val="nl-NL"/>
              </w:rPr>
            </w:pPr>
            <w:r w:rsidRPr="00E93649">
              <w:rPr>
                <w:rFonts w:eastAsia="Calibri" w:cs="Times New Roman"/>
                <w:sz w:val="26"/>
                <w:szCs w:val="26"/>
                <w:lang w:val="nl-NL"/>
              </w:rPr>
              <w:t>1</w:t>
            </w:r>
          </w:p>
        </w:tc>
        <w:tc>
          <w:tcPr>
            <w:tcW w:w="1080" w:type="dxa"/>
            <w:shd w:val="clear" w:color="auto" w:fill="auto"/>
          </w:tcPr>
          <w:p w:rsidR="00AA2AB2" w:rsidRPr="00C80403" w:rsidRDefault="00AA2AB2" w:rsidP="006734E9">
            <w:pPr>
              <w:spacing w:after="0" w:line="312" w:lineRule="auto"/>
              <w:jc w:val="both"/>
              <w:rPr>
                <w:rFonts w:eastAsia="Calibri" w:cs="Times New Roman"/>
                <w:sz w:val="26"/>
                <w:szCs w:val="26"/>
                <w:lang w:val="nl-NL"/>
              </w:rPr>
            </w:pPr>
          </w:p>
        </w:tc>
        <w:tc>
          <w:tcPr>
            <w:tcW w:w="1379" w:type="dxa"/>
            <w:shd w:val="clear" w:color="auto" w:fill="auto"/>
          </w:tcPr>
          <w:p w:rsidR="00AA2AB2" w:rsidRPr="00C80403" w:rsidRDefault="00AA2AB2" w:rsidP="006734E9">
            <w:pPr>
              <w:spacing w:after="0" w:line="312" w:lineRule="auto"/>
              <w:jc w:val="both"/>
              <w:rPr>
                <w:rFonts w:eastAsia="Calibri" w:cs="Times New Roman"/>
                <w:sz w:val="26"/>
                <w:szCs w:val="26"/>
                <w:lang w:val="nl-NL"/>
              </w:rPr>
            </w:pPr>
          </w:p>
        </w:tc>
      </w:tr>
      <w:tr w:rsidR="00AA2AB2" w:rsidRPr="00C80403" w:rsidTr="00AA2AB2">
        <w:tc>
          <w:tcPr>
            <w:tcW w:w="1838" w:type="dxa"/>
            <w:vMerge/>
            <w:shd w:val="clear" w:color="auto" w:fill="auto"/>
            <w:vAlign w:val="center"/>
          </w:tcPr>
          <w:p w:rsidR="00AA2AB2" w:rsidRPr="00C80403" w:rsidRDefault="00AA2AB2" w:rsidP="006734E9">
            <w:pPr>
              <w:spacing w:after="0" w:line="312" w:lineRule="auto"/>
              <w:jc w:val="center"/>
              <w:rPr>
                <w:rFonts w:eastAsia="Calibri" w:cs="Times New Roman"/>
                <w:sz w:val="26"/>
                <w:szCs w:val="26"/>
                <w:lang w:val="nl-NL"/>
              </w:rPr>
            </w:pPr>
          </w:p>
        </w:tc>
        <w:tc>
          <w:tcPr>
            <w:tcW w:w="2633" w:type="dxa"/>
            <w:shd w:val="clear" w:color="auto" w:fill="auto"/>
          </w:tcPr>
          <w:p w:rsidR="00AA2AB2" w:rsidRPr="00C80403" w:rsidRDefault="00AA2AB2"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Khu vệ sinh</w:t>
            </w:r>
          </w:p>
        </w:tc>
        <w:tc>
          <w:tcPr>
            <w:tcW w:w="1194" w:type="dxa"/>
            <w:shd w:val="clear" w:color="auto" w:fill="auto"/>
            <w:vAlign w:val="center"/>
          </w:tcPr>
          <w:p w:rsidR="00AA2AB2" w:rsidRPr="00C80403" w:rsidRDefault="00AA2AB2"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Khu</w:t>
            </w:r>
          </w:p>
        </w:tc>
        <w:tc>
          <w:tcPr>
            <w:tcW w:w="1056" w:type="dxa"/>
            <w:shd w:val="clear" w:color="auto" w:fill="auto"/>
            <w:vAlign w:val="center"/>
          </w:tcPr>
          <w:p w:rsidR="00AA2AB2" w:rsidRPr="00C80403" w:rsidRDefault="00AA2AB2" w:rsidP="006734E9">
            <w:pPr>
              <w:spacing w:after="0" w:line="312" w:lineRule="auto"/>
              <w:jc w:val="center"/>
              <w:rPr>
                <w:rFonts w:eastAsia="Calibri" w:cs="Times New Roman"/>
                <w:sz w:val="26"/>
                <w:szCs w:val="26"/>
                <w:lang w:val="nl-NL"/>
              </w:rPr>
            </w:pPr>
            <w:r w:rsidRPr="00E93649">
              <w:rPr>
                <w:rFonts w:eastAsia="Calibri" w:cs="Times New Roman"/>
                <w:sz w:val="26"/>
                <w:szCs w:val="26"/>
                <w:lang w:val="nl-NL"/>
              </w:rPr>
              <w:t>1</w:t>
            </w:r>
          </w:p>
        </w:tc>
        <w:tc>
          <w:tcPr>
            <w:tcW w:w="1080" w:type="dxa"/>
            <w:shd w:val="clear" w:color="auto" w:fill="auto"/>
          </w:tcPr>
          <w:p w:rsidR="00AA2AB2" w:rsidRPr="00C80403" w:rsidRDefault="00AA2AB2" w:rsidP="006734E9">
            <w:pPr>
              <w:spacing w:after="0" w:line="312" w:lineRule="auto"/>
              <w:jc w:val="both"/>
              <w:rPr>
                <w:rFonts w:eastAsia="Calibri" w:cs="Times New Roman"/>
                <w:sz w:val="26"/>
                <w:szCs w:val="26"/>
                <w:lang w:val="nl-NL"/>
              </w:rPr>
            </w:pPr>
          </w:p>
        </w:tc>
        <w:tc>
          <w:tcPr>
            <w:tcW w:w="1379" w:type="dxa"/>
            <w:shd w:val="clear" w:color="auto" w:fill="auto"/>
          </w:tcPr>
          <w:p w:rsidR="00AA2AB2" w:rsidRPr="00C80403" w:rsidRDefault="00AA2AB2" w:rsidP="006734E9">
            <w:pPr>
              <w:spacing w:after="0" w:line="312" w:lineRule="auto"/>
              <w:jc w:val="both"/>
              <w:rPr>
                <w:rFonts w:eastAsia="Calibri" w:cs="Times New Roman"/>
                <w:sz w:val="26"/>
                <w:szCs w:val="26"/>
                <w:lang w:val="nl-NL"/>
              </w:rPr>
            </w:pPr>
          </w:p>
        </w:tc>
      </w:tr>
      <w:tr w:rsidR="00C67B1C" w:rsidRPr="00C80403" w:rsidTr="00C67B1C">
        <w:tc>
          <w:tcPr>
            <w:tcW w:w="1838" w:type="dxa"/>
            <w:shd w:val="clear" w:color="auto" w:fill="auto"/>
            <w:vAlign w:val="center"/>
          </w:tcPr>
          <w:p w:rsidR="00C67B1C" w:rsidRPr="00C80403" w:rsidRDefault="00C67B1C" w:rsidP="006734E9">
            <w:pPr>
              <w:spacing w:after="0" w:line="312" w:lineRule="auto"/>
              <w:jc w:val="center"/>
              <w:rPr>
                <w:rFonts w:eastAsia="Calibri" w:cs="Times New Roman"/>
                <w:sz w:val="26"/>
                <w:szCs w:val="26"/>
                <w:lang w:val="nl-NL"/>
              </w:rPr>
            </w:pPr>
          </w:p>
        </w:tc>
        <w:tc>
          <w:tcPr>
            <w:tcW w:w="2633" w:type="dxa"/>
            <w:shd w:val="clear" w:color="auto" w:fill="auto"/>
          </w:tcPr>
          <w:p w:rsidR="00C67B1C" w:rsidRPr="00C80403" w:rsidRDefault="00C67B1C" w:rsidP="003F71CE">
            <w:pPr>
              <w:spacing w:after="0" w:line="312" w:lineRule="auto"/>
              <w:jc w:val="both"/>
              <w:rPr>
                <w:rFonts w:eastAsia="Calibri" w:cs="Times New Roman"/>
                <w:sz w:val="26"/>
                <w:szCs w:val="26"/>
                <w:lang w:val="nl-NL"/>
              </w:rPr>
            </w:pPr>
            <w:r w:rsidRPr="00C80403">
              <w:rPr>
                <w:rFonts w:eastAsia="Calibri" w:cs="Times New Roman"/>
                <w:sz w:val="26"/>
                <w:szCs w:val="26"/>
                <w:lang w:val="nl-NL"/>
              </w:rPr>
              <w:t>1. Bộ TBDH tối thiểu khố</w:t>
            </w:r>
            <w:r>
              <w:rPr>
                <w:rFonts w:eastAsia="Calibri" w:cs="Times New Roman"/>
                <w:sz w:val="26"/>
                <w:szCs w:val="26"/>
                <w:lang w:val="nl-NL"/>
              </w:rPr>
              <w:t>i 1</w:t>
            </w:r>
          </w:p>
        </w:tc>
        <w:tc>
          <w:tcPr>
            <w:tcW w:w="1194" w:type="dxa"/>
            <w:shd w:val="clear" w:color="auto" w:fill="auto"/>
          </w:tcPr>
          <w:p w:rsidR="00C67B1C" w:rsidRPr="00C80403" w:rsidRDefault="00C67B1C" w:rsidP="006734E9">
            <w:pPr>
              <w:spacing w:after="0" w:line="312" w:lineRule="auto"/>
              <w:jc w:val="both"/>
              <w:rPr>
                <w:rFonts w:eastAsia="Calibri" w:cs="Times New Roman"/>
                <w:sz w:val="26"/>
                <w:szCs w:val="26"/>
                <w:lang w:val="nl-NL"/>
              </w:rPr>
            </w:pPr>
          </w:p>
        </w:tc>
        <w:tc>
          <w:tcPr>
            <w:tcW w:w="1056" w:type="dxa"/>
            <w:shd w:val="clear" w:color="auto" w:fill="auto"/>
            <w:vAlign w:val="center"/>
          </w:tcPr>
          <w:p w:rsidR="00C67B1C" w:rsidRPr="00C80403" w:rsidRDefault="00C67B1C" w:rsidP="00C67B1C">
            <w:pPr>
              <w:spacing w:after="0" w:line="312" w:lineRule="auto"/>
              <w:jc w:val="center"/>
              <w:rPr>
                <w:rFonts w:eastAsia="Calibri" w:cs="Times New Roman"/>
                <w:sz w:val="26"/>
                <w:szCs w:val="26"/>
                <w:lang w:val="nl-NL"/>
              </w:rPr>
            </w:pPr>
            <w:r>
              <w:rPr>
                <w:rFonts w:eastAsia="Calibri" w:cs="Times New Roman"/>
                <w:sz w:val="26"/>
                <w:szCs w:val="26"/>
                <w:lang w:val="nl-NL"/>
              </w:rPr>
              <w:t>Đủ</w:t>
            </w:r>
          </w:p>
        </w:tc>
        <w:tc>
          <w:tcPr>
            <w:tcW w:w="1080" w:type="dxa"/>
            <w:shd w:val="clear" w:color="auto" w:fill="auto"/>
            <w:vAlign w:val="center"/>
          </w:tcPr>
          <w:p w:rsidR="00C67B1C" w:rsidRPr="00C80403" w:rsidRDefault="00C67B1C" w:rsidP="00C67B1C">
            <w:pPr>
              <w:spacing w:after="0" w:line="312" w:lineRule="auto"/>
              <w:jc w:val="center"/>
              <w:rPr>
                <w:rFonts w:eastAsia="Calibri" w:cs="Times New Roman"/>
                <w:sz w:val="26"/>
                <w:szCs w:val="26"/>
                <w:lang w:val="nl-NL"/>
              </w:rPr>
            </w:pPr>
          </w:p>
        </w:tc>
        <w:tc>
          <w:tcPr>
            <w:tcW w:w="1379" w:type="dxa"/>
            <w:shd w:val="clear" w:color="auto" w:fill="auto"/>
            <w:vAlign w:val="center"/>
          </w:tcPr>
          <w:p w:rsidR="00C67B1C" w:rsidRPr="00E93649" w:rsidRDefault="00C67B1C" w:rsidP="00C67B1C">
            <w:pPr>
              <w:spacing w:after="0" w:line="312" w:lineRule="auto"/>
              <w:jc w:val="center"/>
              <w:rPr>
                <w:rFonts w:eastAsia="Calibri" w:cs="Times New Roman"/>
                <w:sz w:val="26"/>
                <w:szCs w:val="26"/>
                <w:lang w:val="nl-NL"/>
              </w:rPr>
            </w:pPr>
          </w:p>
        </w:tc>
      </w:tr>
      <w:tr w:rsidR="00C67B1C" w:rsidRPr="00C80403" w:rsidTr="00C67B1C">
        <w:tc>
          <w:tcPr>
            <w:tcW w:w="1838" w:type="dxa"/>
            <w:shd w:val="clear" w:color="auto" w:fill="auto"/>
            <w:vAlign w:val="center"/>
          </w:tcPr>
          <w:p w:rsidR="00C67B1C" w:rsidRPr="00C80403" w:rsidRDefault="00C67B1C" w:rsidP="006734E9">
            <w:pPr>
              <w:spacing w:after="0" w:line="312" w:lineRule="auto"/>
              <w:jc w:val="center"/>
              <w:rPr>
                <w:rFonts w:eastAsia="Calibri" w:cs="Times New Roman"/>
                <w:sz w:val="26"/>
                <w:szCs w:val="26"/>
                <w:lang w:val="nl-NL"/>
              </w:rPr>
            </w:pPr>
          </w:p>
        </w:tc>
        <w:tc>
          <w:tcPr>
            <w:tcW w:w="2633" w:type="dxa"/>
            <w:shd w:val="clear" w:color="auto" w:fill="auto"/>
          </w:tcPr>
          <w:p w:rsidR="00C67B1C" w:rsidRPr="00C80403" w:rsidRDefault="00C67B1C" w:rsidP="00C67B1C">
            <w:pPr>
              <w:spacing w:after="0" w:line="312" w:lineRule="auto"/>
              <w:jc w:val="both"/>
              <w:rPr>
                <w:rFonts w:eastAsia="Calibri" w:cs="Times New Roman"/>
                <w:sz w:val="26"/>
                <w:szCs w:val="26"/>
                <w:lang w:val="nl-NL"/>
              </w:rPr>
            </w:pPr>
            <w:r w:rsidRPr="00C80403">
              <w:rPr>
                <w:rFonts w:eastAsia="Calibri" w:cs="Times New Roman"/>
                <w:sz w:val="26"/>
                <w:szCs w:val="26"/>
                <w:lang w:val="nl-NL"/>
              </w:rPr>
              <w:t xml:space="preserve">2. Bộ TBDH tối thiểu khối </w:t>
            </w:r>
            <w:r>
              <w:rPr>
                <w:rFonts w:eastAsia="Calibri" w:cs="Times New Roman"/>
                <w:sz w:val="26"/>
                <w:szCs w:val="26"/>
                <w:lang w:val="nl-NL"/>
              </w:rPr>
              <w:t>2</w:t>
            </w:r>
          </w:p>
        </w:tc>
        <w:tc>
          <w:tcPr>
            <w:tcW w:w="1194" w:type="dxa"/>
            <w:shd w:val="clear" w:color="auto" w:fill="auto"/>
          </w:tcPr>
          <w:p w:rsidR="00C67B1C" w:rsidRPr="00C80403" w:rsidRDefault="00C67B1C" w:rsidP="006734E9">
            <w:pPr>
              <w:spacing w:after="0" w:line="312" w:lineRule="auto"/>
              <w:jc w:val="both"/>
              <w:rPr>
                <w:rFonts w:eastAsia="Calibri" w:cs="Times New Roman"/>
                <w:sz w:val="26"/>
                <w:szCs w:val="26"/>
                <w:lang w:val="nl-NL"/>
              </w:rPr>
            </w:pPr>
          </w:p>
        </w:tc>
        <w:tc>
          <w:tcPr>
            <w:tcW w:w="1056" w:type="dxa"/>
            <w:shd w:val="clear" w:color="auto" w:fill="auto"/>
            <w:vAlign w:val="center"/>
          </w:tcPr>
          <w:p w:rsidR="00C67B1C" w:rsidRPr="00C80403" w:rsidRDefault="00C67B1C" w:rsidP="00C67B1C">
            <w:pPr>
              <w:spacing w:after="0" w:line="312" w:lineRule="auto"/>
              <w:jc w:val="center"/>
              <w:rPr>
                <w:rFonts w:eastAsia="Calibri" w:cs="Times New Roman"/>
                <w:sz w:val="26"/>
                <w:szCs w:val="26"/>
                <w:lang w:val="nl-NL"/>
              </w:rPr>
            </w:pPr>
          </w:p>
        </w:tc>
        <w:tc>
          <w:tcPr>
            <w:tcW w:w="1080" w:type="dxa"/>
            <w:shd w:val="clear" w:color="auto" w:fill="auto"/>
            <w:vAlign w:val="center"/>
          </w:tcPr>
          <w:p w:rsidR="00C67B1C" w:rsidRPr="00C80403" w:rsidRDefault="00C67B1C" w:rsidP="00C67B1C">
            <w:pPr>
              <w:spacing w:after="0" w:line="312" w:lineRule="auto"/>
              <w:jc w:val="center"/>
              <w:rPr>
                <w:rFonts w:eastAsia="Calibri" w:cs="Times New Roman"/>
                <w:sz w:val="26"/>
                <w:szCs w:val="26"/>
                <w:lang w:val="nl-NL"/>
              </w:rPr>
            </w:pPr>
            <w:r>
              <w:rPr>
                <w:rFonts w:eastAsia="Calibri" w:cs="Times New Roman"/>
                <w:sz w:val="26"/>
                <w:szCs w:val="26"/>
                <w:lang w:val="nl-NL"/>
              </w:rPr>
              <w:t>Bộ</w:t>
            </w:r>
          </w:p>
        </w:tc>
        <w:tc>
          <w:tcPr>
            <w:tcW w:w="1379" w:type="dxa"/>
            <w:shd w:val="clear" w:color="auto" w:fill="auto"/>
            <w:vAlign w:val="center"/>
          </w:tcPr>
          <w:p w:rsidR="00C67B1C" w:rsidRPr="00E93649" w:rsidRDefault="00C67B1C" w:rsidP="00C67B1C">
            <w:pPr>
              <w:spacing w:after="0" w:line="312" w:lineRule="auto"/>
              <w:jc w:val="center"/>
              <w:rPr>
                <w:rFonts w:eastAsia="Calibri" w:cs="Times New Roman"/>
                <w:sz w:val="26"/>
                <w:szCs w:val="26"/>
                <w:lang w:val="nl-NL"/>
              </w:rPr>
            </w:pPr>
            <w:r>
              <w:rPr>
                <w:rFonts w:eastAsia="Calibri" w:cs="Times New Roman"/>
                <w:sz w:val="26"/>
                <w:szCs w:val="26"/>
                <w:lang w:val="nl-NL"/>
              </w:rPr>
              <w:t>6</w:t>
            </w:r>
          </w:p>
        </w:tc>
      </w:tr>
      <w:tr w:rsidR="00C67B1C" w:rsidRPr="00C80403" w:rsidTr="00C67B1C">
        <w:tc>
          <w:tcPr>
            <w:tcW w:w="1838" w:type="dxa"/>
            <w:shd w:val="clear" w:color="auto" w:fill="auto"/>
            <w:vAlign w:val="center"/>
          </w:tcPr>
          <w:p w:rsidR="00C67B1C" w:rsidRPr="00C80403" w:rsidRDefault="00C67B1C" w:rsidP="006734E9">
            <w:pPr>
              <w:spacing w:after="0" w:line="312" w:lineRule="auto"/>
              <w:jc w:val="center"/>
              <w:rPr>
                <w:rFonts w:eastAsia="Calibri" w:cs="Times New Roman"/>
                <w:sz w:val="26"/>
                <w:szCs w:val="26"/>
                <w:lang w:val="nl-NL"/>
              </w:rPr>
            </w:pPr>
          </w:p>
        </w:tc>
        <w:tc>
          <w:tcPr>
            <w:tcW w:w="2633" w:type="dxa"/>
            <w:shd w:val="clear" w:color="auto" w:fill="auto"/>
          </w:tcPr>
          <w:p w:rsidR="00C67B1C" w:rsidRPr="00C80403" w:rsidRDefault="00C67B1C" w:rsidP="00C67B1C">
            <w:pPr>
              <w:spacing w:after="0" w:line="312" w:lineRule="auto"/>
              <w:jc w:val="both"/>
              <w:rPr>
                <w:rFonts w:eastAsia="Calibri" w:cs="Times New Roman"/>
                <w:sz w:val="26"/>
                <w:szCs w:val="26"/>
                <w:lang w:val="nl-NL"/>
              </w:rPr>
            </w:pPr>
            <w:r>
              <w:rPr>
                <w:rFonts w:eastAsia="Calibri" w:cs="Times New Roman"/>
                <w:sz w:val="26"/>
                <w:szCs w:val="26"/>
                <w:lang w:val="nl-NL"/>
              </w:rPr>
              <w:t>3.</w:t>
            </w:r>
            <w:r w:rsidRPr="00C80403">
              <w:rPr>
                <w:rFonts w:eastAsia="Calibri" w:cs="Times New Roman"/>
                <w:sz w:val="26"/>
                <w:szCs w:val="26"/>
                <w:lang w:val="nl-NL"/>
              </w:rPr>
              <w:t xml:space="preserve"> Bộ TBDH tối thiểu khối </w:t>
            </w:r>
            <w:r>
              <w:rPr>
                <w:rFonts w:eastAsia="Calibri" w:cs="Times New Roman"/>
                <w:sz w:val="26"/>
                <w:szCs w:val="26"/>
                <w:lang w:val="nl-NL"/>
              </w:rPr>
              <w:t>3,4,5</w:t>
            </w:r>
          </w:p>
        </w:tc>
        <w:tc>
          <w:tcPr>
            <w:tcW w:w="1194" w:type="dxa"/>
            <w:shd w:val="clear" w:color="auto" w:fill="auto"/>
          </w:tcPr>
          <w:p w:rsidR="00C67B1C" w:rsidRPr="00C80403" w:rsidRDefault="00C67B1C" w:rsidP="006734E9">
            <w:pPr>
              <w:spacing w:after="0" w:line="312" w:lineRule="auto"/>
              <w:jc w:val="both"/>
              <w:rPr>
                <w:rFonts w:eastAsia="Calibri" w:cs="Times New Roman"/>
                <w:sz w:val="26"/>
                <w:szCs w:val="26"/>
                <w:lang w:val="nl-NL"/>
              </w:rPr>
            </w:pPr>
          </w:p>
        </w:tc>
        <w:tc>
          <w:tcPr>
            <w:tcW w:w="1056" w:type="dxa"/>
            <w:shd w:val="clear" w:color="auto" w:fill="auto"/>
            <w:vAlign w:val="center"/>
          </w:tcPr>
          <w:p w:rsidR="00C67B1C" w:rsidRPr="00C80403" w:rsidRDefault="00C67B1C" w:rsidP="00C67B1C">
            <w:pPr>
              <w:spacing w:after="0" w:line="312" w:lineRule="auto"/>
              <w:jc w:val="center"/>
              <w:rPr>
                <w:rFonts w:eastAsia="Calibri" w:cs="Times New Roman"/>
                <w:sz w:val="26"/>
                <w:szCs w:val="26"/>
                <w:lang w:val="nl-NL"/>
              </w:rPr>
            </w:pPr>
            <w:r>
              <w:rPr>
                <w:rFonts w:eastAsia="Calibri" w:cs="Times New Roman"/>
                <w:sz w:val="26"/>
                <w:szCs w:val="26"/>
                <w:lang w:val="nl-NL"/>
              </w:rPr>
              <w:t>Đủ</w:t>
            </w:r>
          </w:p>
        </w:tc>
        <w:tc>
          <w:tcPr>
            <w:tcW w:w="1080" w:type="dxa"/>
            <w:shd w:val="clear" w:color="auto" w:fill="auto"/>
            <w:vAlign w:val="center"/>
          </w:tcPr>
          <w:p w:rsidR="00C67B1C" w:rsidRPr="00C80403" w:rsidRDefault="00C67B1C" w:rsidP="00C67B1C">
            <w:pPr>
              <w:spacing w:after="0" w:line="312" w:lineRule="auto"/>
              <w:jc w:val="center"/>
              <w:rPr>
                <w:rFonts w:eastAsia="Calibri" w:cs="Times New Roman"/>
                <w:sz w:val="26"/>
                <w:szCs w:val="26"/>
                <w:lang w:val="nl-NL"/>
              </w:rPr>
            </w:pPr>
          </w:p>
        </w:tc>
        <w:tc>
          <w:tcPr>
            <w:tcW w:w="1379" w:type="dxa"/>
            <w:shd w:val="clear" w:color="auto" w:fill="auto"/>
            <w:vAlign w:val="center"/>
          </w:tcPr>
          <w:p w:rsidR="00C67B1C" w:rsidRPr="00E93649" w:rsidRDefault="00C67B1C" w:rsidP="00C67B1C">
            <w:pPr>
              <w:spacing w:after="0" w:line="312" w:lineRule="auto"/>
              <w:jc w:val="center"/>
              <w:rPr>
                <w:rFonts w:eastAsia="Calibri" w:cs="Times New Roman"/>
                <w:sz w:val="26"/>
                <w:szCs w:val="26"/>
                <w:lang w:val="nl-NL"/>
              </w:rPr>
            </w:pPr>
          </w:p>
        </w:tc>
      </w:tr>
      <w:tr w:rsidR="00C67B1C" w:rsidRPr="00C80403" w:rsidTr="00AA2AB2">
        <w:tc>
          <w:tcPr>
            <w:tcW w:w="1838" w:type="dxa"/>
            <w:vMerge w:val="restart"/>
            <w:shd w:val="clear" w:color="auto" w:fill="auto"/>
            <w:vAlign w:val="center"/>
          </w:tcPr>
          <w:p w:rsidR="00C67B1C" w:rsidRPr="00C80403" w:rsidRDefault="00C67B1C"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Thiết bị dạy học</w:t>
            </w:r>
          </w:p>
        </w:tc>
        <w:tc>
          <w:tcPr>
            <w:tcW w:w="2633" w:type="dxa"/>
            <w:shd w:val="clear" w:color="auto" w:fill="auto"/>
          </w:tcPr>
          <w:p w:rsidR="00C67B1C" w:rsidRPr="00C80403" w:rsidRDefault="00C67B1C"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1. Bộ TBDH tối thiểu khối 6</w:t>
            </w:r>
          </w:p>
        </w:tc>
        <w:tc>
          <w:tcPr>
            <w:tcW w:w="1194" w:type="dxa"/>
            <w:shd w:val="clear" w:color="auto" w:fill="auto"/>
          </w:tcPr>
          <w:p w:rsidR="00C67B1C" w:rsidRPr="00C80403" w:rsidRDefault="00C67B1C" w:rsidP="006734E9">
            <w:pPr>
              <w:spacing w:after="0" w:line="312" w:lineRule="auto"/>
              <w:jc w:val="both"/>
              <w:rPr>
                <w:rFonts w:eastAsia="Calibri" w:cs="Times New Roman"/>
                <w:sz w:val="26"/>
                <w:szCs w:val="26"/>
                <w:lang w:val="nl-NL"/>
              </w:rPr>
            </w:pPr>
          </w:p>
        </w:tc>
        <w:tc>
          <w:tcPr>
            <w:tcW w:w="1056" w:type="dxa"/>
            <w:shd w:val="clear" w:color="auto" w:fill="auto"/>
          </w:tcPr>
          <w:p w:rsidR="00C67B1C" w:rsidRPr="00C80403" w:rsidRDefault="00C67B1C" w:rsidP="006734E9">
            <w:pPr>
              <w:spacing w:after="0" w:line="312" w:lineRule="auto"/>
              <w:jc w:val="both"/>
              <w:rPr>
                <w:rFonts w:eastAsia="Calibri" w:cs="Times New Roman"/>
                <w:sz w:val="26"/>
                <w:szCs w:val="26"/>
                <w:lang w:val="nl-NL"/>
              </w:rPr>
            </w:pPr>
          </w:p>
        </w:tc>
        <w:tc>
          <w:tcPr>
            <w:tcW w:w="1080" w:type="dxa"/>
            <w:shd w:val="clear" w:color="auto" w:fill="auto"/>
          </w:tcPr>
          <w:p w:rsidR="00C67B1C" w:rsidRPr="00C80403" w:rsidRDefault="00C67B1C"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Bộ</w:t>
            </w:r>
          </w:p>
        </w:tc>
        <w:tc>
          <w:tcPr>
            <w:tcW w:w="1379" w:type="dxa"/>
            <w:shd w:val="clear" w:color="auto" w:fill="auto"/>
          </w:tcPr>
          <w:p w:rsidR="00C67B1C" w:rsidRPr="00C80403" w:rsidRDefault="00C67B1C" w:rsidP="00406E01">
            <w:pPr>
              <w:spacing w:after="0" w:line="312" w:lineRule="auto"/>
              <w:jc w:val="center"/>
              <w:rPr>
                <w:rFonts w:eastAsia="Calibri" w:cs="Times New Roman"/>
                <w:sz w:val="26"/>
                <w:szCs w:val="26"/>
                <w:lang w:val="nl-NL"/>
              </w:rPr>
            </w:pPr>
            <w:r w:rsidRPr="00E93649">
              <w:rPr>
                <w:rFonts w:eastAsia="Calibri" w:cs="Times New Roman"/>
                <w:sz w:val="26"/>
                <w:szCs w:val="26"/>
                <w:lang w:val="nl-NL"/>
              </w:rPr>
              <w:t>4</w:t>
            </w:r>
          </w:p>
        </w:tc>
      </w:tr>
      <w:tr w:rsidR="00C67B1C" w:rsidRPr="00C80403" w:rsidTr="00AA2AB2">
        <w:tc>
          <w:tcPr>
            <w:tcW w:w="1838" w:type="dxa"/>
            <w:vMerge/>
            <w:shd w:val="clear" w:color="auto" w:fill="auto"/>
            <w:vAlign w:val="center"/>
          </w:tcPr>
          <w:p w:rsidR="00C67B1C" w:rsidRPr="00C80403" w:rsidRDefault="00C67B1C" w:rsidP="006734E9">
            <w:pPr>
              <w:spacing w:after="0" w:line="312" w:lineRule="auto"/>
              <w:jc w:val="center"/>
              <w:rPr>
                <w:rFonts w:eastAsia="Calibri" w:cs="Times New Roman"/>
                <w:sz w:val="26"/>
                <w:szCs w:val="26"/>
                <w:lang w:val="nl-NL"/>
              </w:rPr>
            </w:pPr>
          </w:p>
        </w:tc>
        <w:tc>
          <w:tcPr>
            <w:tcW w:w="2633" w:type="dxa"/>
            <w:shd w:val="clear" w:color="auto" w:fill="auto"/>
          </w:tcPr>
          <w:p w:rsidR="00C67B1C" w:rsidRPr="00C80403" w:rsidRDefault="00C67B1C"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2. Bộ TBDH tối thiểu khối 7,8,9</w:t>
            </w:r>
          </w:p>
        </w:tc>
        <w:tc>
          <w:tcPr>
            <w:tcW w:w="1194" w:type="dxa"/>
            <w:shd w:val="clear" w:color="auto" w:fill="auto"/>
          </w:tcPr>
          <w:p w:rsidR="00C67B1C" w:rsidRPr="00C80403" w:rsidRDefault="00C67B1C" w:rsidP="006734E9">
            <w:pPr>
              <w:spacing w:after="0" w:line="312" w:lineRule="auto"/>
              <w:jc w:val="both"/>
              <w:rPr>
                <w:rFonts w:eastAsia="Calibri" w:cs="Times New Roman"/>
                <w:sz w:val="26"/>
                <w:szCs w:val="26"/>
                <w:lang w:val="nl-NL"/>
              </w:rPr>
            </w:pPr>
          </w:p>
        </w:tc>
        <w:tc>
          <w:tcPr>
            <w:tcW w:w="1056" w:type="dxa"/>
            <w:shd w:val="clear" w:color="auto" w:fill="auto"/>
            <w:vAlign w:val="center"/>
          </w:tcPr>
          <w:p w:rsidR="00C67B1C" w:rsidRPr="00C80403" w:rsidRDefault="00C67B1C"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Đủ</w:t>
            </w:r>
          </w:p>
        </w:tc>
        <w:tc>
          <w:tcPr>
            <w:tcW w:w="1080" w:type="dxa"/>
            <w:shd w:val="clear" w:color="auto" w:fill="auto"/>
          </w:tcPr>
          <w:p w:rsidR="00C67B1C" w:rsidRPr="00C80403" w:rsidRDefault="00C67B1C" w:rsidP="006734E9">
            <w:pPr>
              <w:spacing w:after="0" w:line="312" w:lineRule="auto"/>
              <w:jc w:val="center"/>
              <w:rPr>
                <w:rFonts w:eastAsia="Calibri" w:cs="Times New Roman"/>
                <w:sz w:val="26"/>
                <w:szCs w:val="26"/>
                <w:lang w:val="nl-NL"/>
              </w:rPr>
            </w:pPr>
          </w:p>
        </w:tc>
        <w:tc>
          <w:tcPr>
            <w:tcW w:w="1379" w:type="dxa"/>
            <w:shd w:val="clear" w:color="auto" w:fill="auto"/>
          </w:tcPr>
          <w:p w:rsidR="00C67B1C" w:rsidRPr="00C80403" w:rsidRDefault="00C67B1C" w:rsidP="00406E01">
            <w:pPr>
              <w:spacing w:after="0" w:line="312" w:lineRule="auto"/>
              <w:jc w:val="center"/>
              <w:rPr>
                <w:rFonts w:eastAsia="Calibri" w:cs="Times New Roman"/>
                <w:sz w:val="26"/>
                <w:szCs w:val="26"/>
                <w:lang w:val="nl-NL"/>
              </w:rPr>
            </w:pPr>
          </w:p>
        </w:tc>
      </w:tr>
      <w:tr w:rsidR="00C67B1C" w:rsidRPr="00C80403" w:rsidTr="00AA2AB2">
        <w:tc>
          <w:tcPr>
            <w:tcW w:w="1838" w:type="dxa"/>
            <w:vMerge/>
            <w:shd w:val="clear" w:color="auto" w:fill="auto"/>
            <w:vAlign w:val="center"/>
          </w:tcPr>
          <w:p w:rsidR="00C67B1C" w:rsidRPr="00C80403" w:rsidRDefault="00C67B1C" w:rsidP="006734E9">
            <w:pPr>
              <w:spacing w:after="0" w:line="312" w:lineRule="auto"/>
              <w:jc w:val="center"/>
              <w:rPr>
                <w:rFonts w:eastAsia="Calibri" w:cs="Times New Roman"/>
                <w:sz w:val="26"/>
                <w:szCs w:val="26"/>
                <w:lang w:val="nl-NL"/>
              </w:rPr>
            </w:pPr>
          </w:p>
        </w:tc>
        <w:tc>
          <w:tcPr>
            <w:tcW w:w="2633" w:type="dxa"/>
            <w:shd w:val="clear" w:color="auto" w:fill="auto"/>
          </w:tcPr>
          <w:p w:rsidR="00C67B1C" w:rsidRPr="00C80403" w:rsidRDefault="00C67B1C"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3. TV</w:t>
            </w:r>
          </w:p>
        </w:tc>
        <w:tc>
          <w:tcPr>
            <w:tcW w:w="1194" w:type="dxa"/>
            <w:shd w:val="clear" w:color="auto" w:fill="auto"/>
          </w:tcPr>
          <w:p w:rsidR="00C67B1C" w:rsidRPr="00C80403" w:rsidRDefault="00C67B1C"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Cái</w:t>
            </w:r>
          </w:p>
        </w:tc>
        <w:tc>
          <w:tcPr>
            <w:tcW w:w="1056" w:type="dxa"/>
            <w:shd w:val="clear" w:color="auto" w:fill="auto"/>
          </w:tcPr>
          <w:p w:rsidR="00C67B1C" w:rsidRPr="00C80403" w:rsidRDefault="00406E01" w:rsidP="006734E9">
            <w:pPr>
              <w:spacing w:after="0" w:line="312" w:lineRule="auto"/>
              <w:jc w:val="center"/>
              <w:rPr>
                <w:rFonts w:eastAsia="Calibri" w:cs="Times New Roman"/>
                <w:sz w:val="26"/>
                <w:szCs w:val="26"/>
                <w:lang w:val="nl-NL"/>
              </w:rPr>
            </w:pPr>
            <w:r>
              <w:rPr>
                <w:rFonts w:eastAsia="Calibri" w:cs="Times New Roman"/>
                <w:sz w:val="26"/>
                <w:szCs w:val="26"/>
                <w:lang w:val="nl-NL"/>
              </w:rPr>
              <w:t>1</w:t>
            </w:r>
          </w:p>
        </w:tc>
        <w:tc>
          <w:tcPr>
            <w:tcW w:w="1080" w:type="dxa"/>
            <w:shd w:val="clear" w:color="auto" w:fill="auto"/>
          </w:tcPr>
          <w:p w:rsidR="00C67B1C" w:rsidRPr="00C80403" w:rsidRDefault="00C67B1C"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Cái</w:t>
            </w:r>
          </w:p>
        </w:tc>
        <w:tc>
          <w:tcPr>
            <w:tcW w:w="1379" w:type="dxa"/>
            <w:shd w:val="clear" w:color="auto" w:fill="auto"/>
          </w:tcPr>
          <w:p w:rsidR="00C67B1C" w:rsidRPr="00C80403" w:rsidRDefault="00C67B1C" w:rsidP="00406E01">
            <w:pPr>
              <w:spacing w:after="0" w:line="312" w:lineRule="auto"/>
              <w:jc w:val="center"/>
              <w:rPr>
                <w:rFonts w:eastAsia="Calibri" w:cs="Times New Roman"/>
                <w:sz w:val="26"/>
                <w:szCs w:val="26"/>
                <w:lang w:val="nl-NL"/>
              </w:rPr>
            </w:pPr>
            <w:r w:rsidRPr="00C80403">
              <w:rPr>
                <w:rFonts w:eastAsia="Calibri" w:cs="Times New Roman"/>
                <w:sz w:val="26"/>
                <w:szCs w:val="26"/>
                <w:lang w:val="nl-NL"/>
              </w:rPr>
              <w:t>2</w:t>
            </w:r>
          </w:p>
        </w:tc>
      </w:tr>
      <w:tr w:rsidR="00406E01" w:rsidRPr="00C80403" w:rsidTr="00AA2AB2">
        <w:tc>
          <w:tcPr>
            <w:tcW w:w="1838" w:type="dxa"/>
            <w:vMerge/>
            <w:shd w:val="clear" w:color="auto" w:fill="auto"/>
            <w:vAlign w:val="center"/>
          </w:tcPr>
          <w:p w:rsidR="00406E01" w:rsidRPr="00C80403" w:rsidRDefault="00406E01" w:rsidP="006734E9">
            <w:pPr>
              <w:spacing w:after="0" w:line="312" w:lineRule="auto"/>
              <w:jc w:val="center"/>
              <w:rPr>
                <w:rFonts w:eastAsia="Calibri" w:cs="Times New Roman"/>
                <w:sz w:val="26"/>
                <w:szCs w:val="26"/>
                <w:lang w:val="nl-NL"/>
              </w:rPr>
            </w:pPr>
          </w:p>
        </w:tc>
        <w:tc>
          <w:tcPr>
            <w:tcW w:w="2633"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4. Máy chiếu</w:t>
            </w:r>
          </w:p>
        </w:tc>
        <w:tc>
          <w:tcPr>
            <w:tcW w:w="1194" w:type="dxa"/>
            <w:shd w:val="clear" w:color="auto" w:fill="auto"/>
          </w:tcPr>
          <w:p w:rsidR="00406E01" w:rsidRPr="00C80403" w:rsidRDefault="00406E01"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Cái</w:t>
            </w:r>
          </w:p>
        </w:tc>
        <w:tc>
          <w:tcPr>
            <w:tcW w:w="1056" w:type="dxa"/>
            <w:shd w:val="clear" w:color="auto" w:fill="auto"/>
          </w:tcPr>
          <w:p w:rsidR="00406E01" w:rsidRPr="00C80403" w:rsidRDefault="00406E01" w:rsidP="006734E9">
            <w:pPr>
              <w:spacing w:after="0" w:line="312" w:lineRule="auto"/>
              <w:jc w:val="center"/>
              <w:rPr>
                <w:rFonts w:eastAsia="Calibri" w:cs="Times New Roman"/>
                <w:sz w:val="26"/>
                <w:szCs w:val="26"/>
                <w:lang w:val="nl-NL"/>
              </w:rPr>
            </w:pPr>
            <w:r>
              <w:rPr>
                <w:rFonts w:eastAsia="Calibri" w:cs="Times New Roman"/>
                <w:sz w:val="26"/>
                <w:szCs w:val="26"/>
                <w:lang w:val="nl-NL"/>
              </w:rPr>
              <w:t>1</w:t>
            </w:r>
          </w:p>
        </w:tc>
        <w:tc>
          <w:tcPr>
            <w:tcW w:w="1080" w:type="dxa"/>
            <w:shd w:val="clear" w:color="auto" w:fill="auto"/>
          </w:tcPr>
          <w:p w:rsidR="00406E01" w:rsidRPr="00C80403" w:rsidRDefault="00406E01" w:rsidP="006F5AF2">
            <w:pPr>
              <w:spacing w:after="0" w:line="312" w:lineRule="auto"/>
              <w:jc w:val="center"/>
              <w:rPr>
                <w:rFonts w:eastAsia="Calibri" w:cs="Times New Roman"/>
                <w:sz w:val="26"/>
                <w:szCs w:val="26"/>
                <w:lang w:val="nl-NL"/>
              </w:rPr>
            </w:pPr>
            <w:r w:rsidRPr="00C80403">
              <w:rPr>
                <w:rFonts w:eastAsia="Calibri" w:cs="Times New Roman"/>
                <w:sz w:val="26"/>
                <w:szCs w:val="26"/>
                <w:lang w:val="nl-NL"/>
              </w:rPr>
              <w:t>Cái</w:t>
            </w:r>
          </w:p>
        </w:tc>
        <w:tc>
          <w:tcPr>
            <w:tcW w:w="1379" w:type="dxa"/>
            <w:shd w:val="clear" w:color="auto" w:fill="auto"/>
          </w:tcPr>
          <w:p w:rsidR="00406E01" w:rsidRPr="00C80403" w:rsidRDefault="00406E01" w:rsidP="00406E01">
            <w:pPr>
              <w:spacing w:after="0" w:line="312" w:lineRule="auto"/>
              <w:jc w:val="center"/>
              <w:rPr>
                <w:rFonts w:eastAsia="Calibri" w:cs="Times New Roman"/>
                <w:sz w:val="26"/>
                <w:szCs w:val="26"/>
                <w:lang w:val="nl-NL"/>
              </w:rPr>
            </w:pPr>
            <w:r>
              <w:rPr>
                <w:rFonts w:eastAsia="Calibri" w:cs="Times New Roman"/>
                <w:sz w:val="26"/>
                <w:szCs w:val="26"/>
                <w:lang w:val="nl-NL"/>
              </w:rPr>
              <w:t>1</w:t>
            </w:r>
          </w:p>
        </w:tc>
      </w:tr>
      <w:tr w:rsidR="00406E01" w:rsidRPr="00C80403" w:rsidTr="00AA2AB2">
        <w:tc>
          <w:tcPr>
            <w:tcW w:w="1838" w:type="dxa"/>
            <w:shd w:val="clear" w:color="auto" w:fill="auto"/>
            <w:vAlign w:val="center"/>
          </w:tcPr>
          <w:p w:rsidR="00406E01" w:rsidRPr="00C80403" w:rsidRDefault="00406E01" w:rsidP="006734E9">
            <w:pPr>
              <w:spacing w:after="0" w:line="312" w:lineRule="auto"/>
              <w:jc w:val="center"/>
              <w:rPr>
                <w:rFonts w:eastAsia="Calibri" w:cs="Times New Roman"/>
                <w:sz w:val="26"/>
                <w:szCs w:val="26"/>
                <w:lang w:val="nl-NL"/>
              </w:rPr>
            </w:pPr>
          </w:p>
        </w:tc>
        <w:tc>
          <w:tcPr>
            <w:tcW w:w="2633"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r>
              <w:rPr>
                <w:rFonts w:eastAsia="Calibri" w:cs="Times New Roman"/>
                <w:sz w:val="26"/>
                <w:szCs w:val="26"/>
                <w:lang w:val="nl-NL"/>
              </w:rPr>
              <w:t>5. Máy tính</w:t>
            </w:r>
          </w:p>
        </w:tc>
        <w:tc>
          <w:tcPr>
            <w:tcW w:w="1194" w:type="dxa"/>
            <w:shd w:val="clear" w:color="auto" w:fill="auto"/>
          </w:tcPr>
          <w:p w:rsidR="00406E01" w:rsidRPr="00C80403" w:rsidRDefault="00406E01" w:rsidP="006734E9">
            <w:pPr>
              <w:spacing w:after="0" w:line="312" w:lineRule="auto"/>
              <w:jc w:val="center"/>
              <w:rPr>
                <w:rFonts w:eastAsia="Calibri" w:cs="Times New Roman"/>
                <w:sz w:val="26"/>
                <w:szCs w:val="26"/>
                <w:lang w:val="nl-NL"/>
              </w:rPr>
            </w:pPr>
            <w:r>
              <w:rPr>
                <w:rFonts w:eastAsia="Calibri" w:cs="Times New Roman"/>
                <w:sz w:val="26"/>
                <w:szCs w:val="26"/>
                <w:lang w:val="nl-NL"/>
              </w:rPr>
              <w:t>Bộ</w:t>
            </w:r>
          </w:p>
        </w:tc>
        <w:tc>
          <w:tcPr>
            <w:tcW w:w="1056" w:type="dxa"/>
            <w:shd w:val="clear" w:color="auto" w:fill="auto"/>
          </w:tcPr>
          <w:p w:rsidR="00406E01" w:rsidRDefault="00406E01" w:rsidP="006734E9">
            <w:pPr>
              <w:spacing w:after="0" w:line="312" w:lineRule="auto"/>
              <w:jc w:val="center"/>
              <w:rPr>
                <w:rFonts w:eastAsia="Calibri" w:cs="Times New Roman"/>
                <w:sz w:val="26"/>
                <w:szCs w:val="26"/>
                <w:lang w:val="nl-NL"/>
              </w:rPr>
            </w:pPr>
            <w:r>
              <w:rPr>
                <w:rFonts w:eastAsia="Calibri" w:cs="Times New Roman"/>
                <w:sz w:val="26"/>
                <w:szCs w:val="26"/>
                <w:lang w:val="nl-NL"/>
              </w:rPr>
              <w:t>14</w:t>
            </w:r>
          </w:p>
        </w:tc>
        <w:tc>
          <w:tcPr>
            <w:tcW w:w="1080" w:type="dxa"/>
            <w:shd w:val="clear" w:color="auto" w:fill="auto"/>
          </w:tcPr>
          <w:p w:rsidR="00406E01" w:rsidRPr="00C80403" w:rsidRDefault="00406E01" w:rsidP="006F5AF2">
            <w:pPr>
              <w:spacing w:after="0" w:line="312" w:lineRule="auto"/>
              <w:jc w:val="center"/>
              <w:rPr>
                <w:rFonts w:eastAsia="Calibri" w:cs="Times New Roman"/>
                <w:sz w:val="26"/>
                <w:szCs w:val="26"/>
                <w:lang w:val="nl-NL"/>
              </w:rPr>
            </w:pPr>
            <w:r>
              <w:rPr>
                <w:rFonts w:eastAsia="Calibri" w:cs="Times New Roman"/>
                <w:sz w:val="26"/>
                <w:szCs w:val="26"/>
                <w:lang w:val="nl-NL"/>
              </w:rPr>
              <w:t>Bộ</w:t>
            </w:r>
          </w:p>
        </w:tc>
        <w:tc>
          <w:tcPr>
            <w:tcW w:w="1379" w:type="dxa"/>
            <w:shd w:val="clear" w:color="auto" w:fill="auto"/>
          </w:tcPr>
          <w:p w:rsidR="00406E01" w:rsidRDefault="00406E01" w:rsidP="00406E01">
            <w:pPr>
              <w:spacing w:after="0" w:line="312" w:lineRule="auto"/>
              <w:jc w:val="center"/>
              <w:rPr>
                <w:rFonts w:eastAsia="Calibri" w:cs="Times New Roman"/>
                <w:sz w:val="26"/>
                <w:szCs w:val="26"/>
                <w:lang w:val="nl-NL"/>
              </w:rPr>
            </w:pPr>
            <w:r>
              <w:rPr>
                <w:rFonts w:eastAsia="Calibri" w:cs="Times New Roman"/>
                <w:sz w:val="26"/>
                <w:szCs w:val="26"/>
                <w:lang w:val="nl-NL"/>
              </w:rPr>
              <w:t>31</w:t>
            </w:r>
          </w:p>
        </w:tc>
      </w:tr>
      <w:tr w:rsidR="00406E01" w:rsidRPr="00C80403" w:rsidTr="00AA2AB2">
        <w:tc>
          <w:tcPr>
            <w:tcW w:w="1838" w:type="dxa"/>
            <w:shd w:val="clear" w:color="auto" w:fill="auto"/>
            <w:vAlign w:val="center"/>
          </w:tcPr>
          <w:p w:rsidR="00406E01" w:rsidRPr="00C80403" w:rsidRDefault="00406E01" w:rsidP="006734E9">
            <w:pPr>
              <w:spacing w:after="0" w:line="312" w:lineRule="auto"/>
              <w:jc w:val="center"/>
              <w:rPr>
                <w:rFonts w:eastAsia="Calibri" w:cs="Times New Roman"/>
                <w:sz w:val="26"/>
                <w:szCs w:val="26"/>
                <w:lang w:val="nl-NL"/>
              </w:rPr>
            </w:pPr>
          </w:p>
        </w:tc>
        <w:tc>
          <w:tcPr>
            <w:tcW w:w="2633" w:type="dxa"/>
            <w:shd w:val="clear" w:color="auto" w:fill="auto"/>
          </w:tcPr>
          <w:p w:rsidR="00406E01" w:rsidRDefault="00406E01" w:rsidP="006734E9">
            <w:pPr>
              <w:spacing w:after="0" w:line="312" w:lineRule="auto"/>
              <w:jc w:val="both"/>
              <w:rPr>
                <w:rFonts w:eastAsia="Calibri" w:cs="Times New Roman"/>
                <w:sz w:val="26"/>
                <w:szCs w:val="26"/>
                <w:lang w:val="nl-NL"/>
              </w:rPr>
            </w:pPr>
            <w:r>
              <w:rPr>
                <w:rFonts w:eastAsia="Calibri" w:cs="Times New Roman"/>
                <w:sz w:val="26"/>
                <w:szCs w:val="26"/>
                <w:lang w:val="nl-NL"/>
              </w:rPr>
              <w:t>6. Loa, âm thanh</w:t>
            </w:r>
          </w:p>
        </w:tc>
        <w:tc>
          <w:tcPr>
            <w:tcW w:w="1194" w:type="dxa"/>
            <w:shd w:val="clear" w:color="auto" w:fill="auto"/>
          </w:tcPr>
          <w:p w:rsidR="00406E01" w:rsidRDefault="00406E01" w:rsidP="006734E9">
            <w:pPr>
              <w:spacing w:after="0" w:line="312" w:lineRule="auto"/>
              <w:jc w:val="center"/>
              <w:rPr>
                <w:rFonts w:eastAsia="Calibri" w:cs="Times New Roman"/>
                <w:sz w:val="26"/>
                <w:szCs w:val="26"/>
                <w:lang w:val="nl-NL"/>
              </w:rPr>
            </w:pPr>
            <w:r>
              <w:rPr>
                <w:rFonts w:eastAsia="Calibri" w:cs="Times New Roman"/>
                <w:sz w:val="26"/>
                <w:szCs w:val="26"/>
                <w:lang w:val="nl-NL"/>
              </w:rPr>
              <w:t>Bộ</w:t>
            </w:r>
          </w:p>
        </w:tc>
        <w:tc>
          <w:tcPr>
            <w:tcW w:w="1056" w:type="dxa"/>
            <w:shd w:val="clear" w:color="auto" w:fill="auto"/>
          </w:tcPr>
          <w:p w:rsidR="00406E01" w:rsidRDefault="00406E01" w:rsidP="006734E9">
            <w:pPr>
              <w:spacing w:after="0" w:line="312" w:lineRule="auto"/>
              <w:jc w:val="center"/>
              <w:rPr>
                <w:rFonts w:eastAsia="Calibri" w:cs="Times New Roman"/>
                <w:sz w:val="26"/>
                <w:szCs w:val="26"/>
                <w:lang w:val="nl-NL"/>
              </w:rPr>
            </w:pPr>
            <w:r>
              <w:rPr>
                <w:rFonts w:eastAsia="Calibri" w:cs="Times New Roman"/>
                <w:sz w:val="26"/>
                <w:szCs w:val="26"/>
                <w:lang w:val="nl-NL"/>
              </w:rPr>
              <w:t>1</w:t>
            </w:r>
          </w:p>
        </w:tc>
        <w:tc>
          <w:tcPr>
            <w:tcW w:w="1080" w:type="dxa"/>
            <w:shd w:val="clear" w:color="auto" w:fill="auto"/>
          </w:tcPr>
          <w:p w:rsidR="00406E01" w:rsidRDefault="00406E01" w:rsidP="006F5AF2">
            <w:pPr>
              <w:spacing w:after="0" w:line="312" w:lineRule="auto"/>
              <w:jc w:val="center"/>
              <w:rPr>
                <w:rFonts w:eastAsia="Calibri" w:cs="Times New Roman"/>
                <w:sz w:val="26"/>
                <w:szCs w:val="26"/>
                <w:lang w:val="nl-NL"/>
              </w:rPr>
            </w:pPr>
          </w:p>
        </w:tc>
        <w:tc>
          <w:tcPr>
            <w:tcW w:w="1379" w:type="dxa"/>
            <w:shd w:val="clear" w:color="auto" w:fill="auto"/>
          </w:tcPr>
          <w:p w:rsidR="00406E01" w:rsidRDefault="00406E01" w:rsidP="006F5AF2">
            <w:pPr>
              <w:spacing w:after="0" w:line="312" w:lineRule="auto"/>
              <w:jc w:val="both"/>
              <w:rPr>
                <w:rFonts w:eastAsia="Calibri" w:cs="Times New Roman"/>
                <w:sz w:val="26"/>
                <w:szCs w:val="26"/>
                <w:lang w:val="nl-NL"/>
              </w:rPr>
            </w:pPr>
          </w:p>
        </w:tc>
      </w:tr>
      <w:tr w:rsidR="00406E01" w:rsidRPr="00C80403" w:rsidTr="00AA2AB2">
        <w:tc>
          <w:tcPr>
            <w:tcW w:w="1838" w:type="dxa"/>
            <w:vMerge w:val="restart"/>
            <w:shd w:val="clear" w:color="auto" w:fill="auto"/>
            <w:vAlign w:val="center"/>
          </w:tcPr>
          <w:p w:rsidR="00406E01" w:rsidRPr="00C80403" w:rsidRDefault="00406E01" w:rsidP="006734E9">
            <w:pPr>
              <w:spacing w:after="0" w:line="312" w:lineRule="auto"/>
              <w:jc w:val="center"/>
              <w:rPr>
                <w:rFonts w:eastAsia="Calibri" w:cs="Times New Roman"/>
                <w:sz w:val="26"/>
                <w:szCs w:val="26"/>
                <w:lang w:val="nl-NL"/>
              </w:rPr>
            </w:pPr>
          </w:p>
          <w:p w:rsidR="00406E01" w:rsidRPr="00C80403" w:rsidRDefault="00406E01"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Điều kiện hạ tầng kĩ thuật, công nghệ</w:t>
            </w:r>
          </w:p>
        </w:tc>
        <w:tc>
          <w:tcPr>
            <w:tcW w:w="2633" w:type="dxa"/>
            <w:shd w:val="clear" w:color="auto" w:fill="auto"/>
          </w:tcPr>
          <w:p w:rsidR="00406E01" w:rsidRPr="00C80403" w:rsidRDefault="00406E01" w:rsidP="006734E9">
            <w:pPr>
              <w:spacing w:after="0" w:line="312" w:lineRule="auto"/>
              <w:rPr>
                <w:rFonts w:eastAsia="Calibri" w:cs="Times New Roman"/>
                <w:sz w:val="26"/>
                <w:szCs w:val="26"/>
                <w:lang w:val="nl-NL"/>
              </w:rPr>
            </w:pPr>
            <w:r w:rsidRPr="00C80403">
              <w:rPr>
                <w:rFonts w:eastAsia="Calibri" w:cs="Times New Roman"/>
                <w:sz w:val="26"/>
                <w:szCs w:val="26"/>
                <w:lang w:val="nl-NL"/>
              </w:rPr>
              <w:t>1. Internet, phần mềm kế toán, quản lý TB, TV, hệ thống quản lý dạy học LMS,...</w:t>
            </w:r>
          </w:p>
        </w:tc>
        <w:tc>
          <w:tcPr>
            <w:tcW w:w="1194" w:type="dxa"/>
            <w:shd w:val="clear" w:color="auto" w:fill="auto"/>
          </w:tcPr>
          <w:p w:rsidR="00406E01" w:rsidRPr="00C80403" w:rsidRDefault="00406E01"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Đường truyền</w:t>
            </w:r>
          </w:p>
        </w:tc>
        <w:tc>
          <w:tcPr>
            <w:tcW w:w="1056" w:type="dxa"/>
            <w:shd w:val="clear" w:color="auto" w:fill="auto"/>
          </w:tcPr>
          <w:p w:rsidR="00406E01" w:rsidRPr="00C80403" w:rsidRDefault="00406E01" w:rsidP="006734E9">
            <w:pPr>
              <w:spacing w:after="0" w:line="312" w:lineRule="auto"/>
              <w:jc w:val="center"/>
              <w:rPr>
                <w:rFonts w:eastAsia="Calibri" w:cs="Times New Roman"/>
                <w:sz w:val="26"/>
                <w:szCs w:val="26"/>
                <w:lang w:val="nl-NL"/>
              </w:rPr>
            </w:pPr>
            <w:r w:rsidRPr="00E93649">
              <w:rPr>
                <w:rFonts w:eastAsia="Calibri" w:cs="Times New Roman"/>
                <w:sz w:val="26"/>
                <w:szCs w:val="26"/>
                <w:lang w:val="nl-NL"/>
              </w:rPr>
              <w:t>04</w:t>
            </w:r>
          </w:p>
        </w:tc>
        <w:tc>
          <w:tcPr>
            <w:tcW w:w="1080"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p>
        </w:tc>
        <w:tc>
          <w:tcPr>
            <w:tcW w:w="1379"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p>
        </w:tc>
      </w:tr>
      <w:tr w:rsidR="00406E01" w:rsidRPr="00C80403" w:rsidTr="00AA2AB2">
        <w:tc>
          <w:tcPr>
            <w:tcW w:w="1838" w:type="dxa"/>
            <w:vMerge/>
            <w:shd w:val="clear" w:color="auto" w:fill="auto"/>
            <w:vAlign w:val="center"/>
          </w:tcPr>
          <w:p w:rsidR="00406E01" w:rsidRPr="00C80403" w:rsidDel="0053602F" w:rsidRDefault="00406E01" w:rsidP="006734E9">
            <w:pPr>
              <w:spacing w:after="0" w:line="312" w:lineRule="auto"/>
              <w:jc w:val="center"/>
              <w:rPr>
                <w:rFonts w:eastAsia="Calibri" w:cs="Times New Roman"/>
                <w:sz w:val="26"/>
                <w:szCs w:val="26"/>
                <w:lang w:val="nl-NL"/>
              </w:rPr>
            </w:pPr>
          </w:p>
        </w:tc>
        <w:tc>
          <w:tcPr>
            <w:tcW w:w="2633" w:type="dxa"/>
            <w:shd w:val="clear" w:color="auto" w:fill="auto"/>
          </w:tcPr>
          <w:p w:rsidR="00406E01" w:rsidRPr="00C80403" w:rsidRDefault="00406E01" w:rsidP="006734E9">
            <w:pPr>
              <w:spacing w:after="0" w:line="312" w:lineRule="auto"/>
              <w:rPr>
                <w:rFonts w:eastAsia="Calibri" w:cs="Times New Roman"/>
                <w:sz w:val="26"/>
                <w:szCs w:val="26"/>
                <w:lang w:val="nl-NL"/>
              </w:rPr>
            </w:pPr>
            <w:r w:rsidRPr="00C80403">
              <w:rPr>
                <w:rFonts w:eastAsia="Calibri" w:cs="Times New Roman"/>
                <w:sz w:val="26"/>
                <w:szCs w:val="26"/>
                <w:lang w:val="nl-NL"/>
              </w:rPr>
              <w:t>2. Hệ thống cấp nước sạch</w:t>
            </w:r>
          </w:p>
        </w:tc>
        <w:tc>
          <w:tcPr>
            <w:tcW w:w="1194"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r w:rsidRPr="00E93649">
              <w:rPr>
                <w:rFonts w:eastAsia="Calibri" w:cs="Times New Roman"/>
                <w:sz w:val="26"/>
                <w:szCs w:val="26"/>
                <w:lang w:val="nl-NL"/>
              </w:rPr>
              <w:t>máy</w:t>
            </w:r>
          </w:p>
        </w:tc>
        <w:tc>
          <w:tcPr>
            <w:tcW w:w="1056" w:type="dxa"/>
            <w:shd w:val="clear" w:color="auto" w:fill="auto"/>
          </w:tcPr>
          <w:p w:rsidR="00406E01" w:rsidRPr="00C80403" w:rsidRDefault="00406E01" w:rsidP="00C67B1C">
            <w:pPr>
              <w:spacing w:after="0" w:line="312" w:lineRule="auto"/>
              <w:jc w:val="center"/>
              <w:rPr>
                <w:rFonts w:eastAsia="Calibri" w:cs="Times New Roman"/>
                <w:sz w:val="26"/>
                <w:szCs w:val="26"/>
                <w:lang w:val="nl-NL"/>
              </w:rPr>
            </w:pPr>
            <w:r>
              <w:rPr>
                <w:rFonts w:eastAsia="Calibri" w:cs="Times New Roman"/>
                <w:sz w:val="26"/>
                <w:szCs w:val="26"/>
                <w:lang w:val="nl-NL"/>
              </w:rPr>
              <w:t>1</w:t>
            </w:r>
          </w:p>
        </w:tc>
        <w:tc>
          <w:tcPr>
            <w:tcW w:w="1080"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p>
        </w:tc>
        <w:tc>
          <w:tcPr>
            <w:tcW w:w="1379"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p>
        </w:tc>
      </w:tr>
      <w:tr w:rsidR="00406E01" w:rsidRPr="00C80403" w:rsidTr="00AA2AB2">
        <w:tc>
          <w:tcPr>
            <w:tcW w:w="1838" w:type="dxa"/>
            <w:vMerge/>
            <w:shd w:val="clear" w:color="auto" w:fill="auto"/>
            <w:vAlign w:val="center"/>
          </w:tcPr>
          <w:p w:rsidR="00406E01" w:rsidRPr="00C80403" w:rsidDel="0053602F" w:rsidRDefault="00406E01" w:rsidP="006734E9">
            <w:pPr>
              <w:spacing w:after="0" w:line="312" w:lineRule="auto"/>
              <w:jc w:val="center"/>
              <w:rPr>
                <w:rFonts w:eastAsia="Calibri" w:cs="Times New Roman"/>
                <w:sz w:val="26"/>
                <w:szCs w:val="26"/>
                <w:lang w:val="nl-NL"/>
              </w:rPr>
            </w:pPr>
          </w:p>
        </w:tc>
        <w:tc>
          <w:tcPr>
            <w:tcW w:w="2633" w:type="dxa"/>
            <w:shd w:val="clear" w:color="auto" w:fill="auto"/>
          </w:tcPr>
          <w:p w:rsidR="00406E01" w:rsidRPr="00C80403" w:rsidRDefault="00406E01" w:rsidP="006734E9">
            <w:pPr>
              <w:spacing w:after="0" w:line="312" w:lineRule="auto"/>
              <w:rPr>
                <w:rFonts w:eastAsia="Calibri" w:cs="Times New Roman"/>
                <w:sz w:val="26"/>
                <w:szCs w:val="26"/>
                <w:lang w:val="nl-NL"/>
              </w:rPr>
            </w:pPr>
            <w:r w:rsidRPr="00C80403">
              <w:rPr>
                <w:rFonts w:eastAsia="Calibri" w:cs="Times New Roman"/>
                <w:sz w:val="26"/>
                <w:szCs w:val="26"/>
                <w:lang w:val="nl-NL"/>
              </w:rPr>
              <w:t>3. Hệ thống cấp điện</w:t>
            </w:r>
          </w:p>
        </w:tc>
        <w:tc>
          <w:tcPr>
            <w:tcW w:w="1194"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p>
        </w:tc>
        <w:tc>
          <w:tcPr>
            <w:tcW w:w="1056" w:type="dxa"/>
            <w:shd w:val="clear" w:color="auto" w:fill="auto"/>
          </w:tcPr>
          <w:p w:rsidR="00406E01" w:rsidRPr="00C80403" w:rsidRDefault="00406E01" w:rsidP="00C67B1C">
            <w:pPr>
              <w:spacing w:after="0" w:line="312" w:lineRule="auto"/>
              <w:jc w:val="center"/>
              <w:rPr>
                <w:rFonts w:eastAsia="Calibri" w:cs="Times New Roman"/>
                <w:sz w:val="26"/>
                <w:szCs w:val="26"/>
                <w:lang w:val="nl-NL"/>
              </w:rPr>
            </w:pPr>
            <w:r>
              <w:rPr>
                <w:rFonts w:eastAsia="Calibri" w:cs="Times New Roman"/>
                <w:sz w:val="26"/>
                <w:szCs w:val="26"/>
                <w:lang w:val="nl-NL"/>
              </w:rPr>
              <w:t>1</w:t>
            </w:r>
          </w:p>
        </w:tc>
        <w:tc>
          <w:tcPr>
            <w:tcW w:w="1080"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p>
        </w:tc>
        <w:tc>
          <w:tcPr>
            <w:tcW w:w="1379"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p>
        </w:tc>
      </w:tr>
      <w:tr w:rsidR="00406E01" w:rsidRPr="00C80403" w:rsidTr="00AA2AB2">
        <w:tc>
          <w:tcPr>
            <w:tcW w:w="1838" w:type="dxa"/>
            <w:vMerge/>
            <w:shd w:val="clear" w:color="auto" w:fill="auto"/>
            <w:vAlign w:val="center"/>
          </w:tcPr>
          <w:p w:rsidR="00406E01" w:rsidRPr="00C80403" w:rsidDel="0053602F" w:rsidRDefault="00406E01" w:rsidP="006734E9">
            <w:pPr>
              <w:spacing w:after="0" w:line="312" w:lineRule="auto"/>
              <w:jc w:val="center"/>
              <w:rPr>
                <w:rFonts w:eastAsia="Calibri" w:cs="Times New Roman"/>
                <w:sz w:val="26"/>
                <w:szCs w:val="26"/>
                <w:lang w:val="nl-NL"/>
              </w:rPr>
            </w:pPr>
          </w:p>
        </w:tc>
        <w:tc>
          <w:tcPr>
            <w:tcW w:w="2633" w:type="dxa"/>
            <w:shd w:val="clear" w:color="auto" w:fill="auto"/>
          </w:tcPr>
          <w:p w:rsidR="00406E01" w:rsidRPr="00C80403" w:rsidRDefault="00406E01" w:rsidP="006734E9">
            <w:pPr>
              <w:spacing w:after="0" w:line="312" w:lineRule="auto"/>
              <w:rPr>
                <w:rFonts w:eastAsia="Calibri" w:cs="Times New Roman"/>
                <w:sz w:val="26"/>
                <w:szCs w:val="26"/>
                <w:lang w:val="nl-NL"/>
              </w:rPr>
            </w:pPr>
            <w:r w:rsidRPr="00C80403">
              <w:rPr>
                <w:rFonts w:eastAsia="Calibri" w:cs="Times New Roman"/>
                <w:sz w:val="26"/>
                <w:szCs w:val="26"/>
                <w:lang w:val="nl-NL"/>
              </w:rPr>
              <w:t>4. Hệ thống PCCC</w:t>
            </w:r>
          </w:p>
        </w:tc>
        <w:tc>
          <w:tcPr>
            <w:tcW w:w="1194" w:type="dxa"/>
            <w:shd w:val="clear" w:color="auto" w:fill="auto"/>
          </w:tcPr>
          <w:p w:rsidR="00406E01" w:rsidRPr="00C80403" w:rsidRDefault="00406E01" w:rsidP="006734E9">
            <w:pPr>
              <w:spacing w:after="0" w:line="312" w:lineRule="auto"/>
              <w:jc w:val="both"/>
              <w:rPr>
                <w:rFonts w:eastAsia="Calibri" w:cs="Times New Roman"/>
                <w:sz w:val="26"/>
                <w:szCs w:val="26"/>
                <w:vertAlign w:val="subscript"/>
                <w:lang w:val="nl-NL"/>
              </w:rPr>
            </w:pPr>
            <w:r w:rsidRPr="00C80403">
              <w:rPr>
                <w:rFonts w:eastAsia="Calibri" w:cs="Times New Roman"/>
                <w:sz w:val="26"/>
                <w:szCs w:val="26"/>
                <w:lang w:val="nl-NL"/>
              </w:rPr>
              <w:t>Bình CO</w:t>
            </w:r>
            <w:r w:rsidRPr="00C80403">
              <w:rPr>
                <w:rFonts w:eastAsia="Calibri" w:cs="Times New Roman"/>
                <w:sz w:val="26"/>
                <w:szCs w:val="26"/>
                <w:vertAlign w:val="subscript"/>
                <w:lang w:val="nl-NL"/>
              </w:rPr>
              <w:t>2</w:t>
            </w:r>
          </w:p>
        </w:tc>
        <w:tc>
          <w:tcPr>
            <w:tcW w:w="1056" w:type="dxa"/>
            <w:shd w:val="clear" w:color="auto" w:fill="auto"/>
          </w:tcPr>
          <w:p w:rsidR="00406E01" w:rsidRPr="00C80403" w:rsidRDefault="00406E01" w:rsidP="00C67B1C">
            <w:pPr>
              <w:spacing w:after="0" w:line="312" w:lineRule="auto"/>
              <w:jc w:val="center"/>
              <w:rPr>
                <w:rFonts w:eastAsia="Calibri" w:cs="Times New Roman"/>
                <w:sz w:val="26"/>
                <w:szCs w:val="26"/>
                <w:lang w:val="nl-NL"/>
              </w:rPr>
            </w:pPr>
            <w:r w:rsidRPr="00E93649">
              <w:rPr>
                <w:rFonts w:eastAsia="Calibri" w:cs="Times New Roman"/>
                <w:sz w:val="26"/>
                <w:szCs w:val="26"/>
                <w:lang w:val="nl-NL"/>
              </w:rPr>
              <w:t>1</w:t>
            </w:r>
            <w:r>
              <w:rPr>
                <w:rFonts w:eastAsia="Calibri" w:cs="Times New Roman"/>
                <w:sz w:val="26"/>
                <w:szCs w:val="26"/>
                <w:lang w:val="nl-NL"/>
              </w:rPr>
              <w:t>4</w:t>
            </w:r>
          </w:p>
        </w:tc>
        <w:tc>
          <w:tcPr>
            <w:tcW w:w="1080"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p>
        </w:tc>
        <w:tc>
          <w:tcPr>
            <w:tcW w:w="1379"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p>
        </w:tc>
      </w:tr>
      <w:tr w:rsidR="00406E01" w:rsidRPr="00C80403" w:rsidTr="00AA2AB2">
        <w:tc>
          <w:tcPr>
            <w:tcW w:w="1838" w:type="dxa"/>
            <w:vMerge/>
            <w:shd w:val="clear" w:color="auto" w:fill="auto"/>
            <w:vAlign w:val="center"/>
          </w:tcPr>
          <w:p w:rsidR="00406E01" w:rsidRPr="00C80403" w:rsidRDefault="00406E01" w:rsidP="006734E9">
            <w:pPr>
              <w:spacing w:after="0" w:line="312" w:lineRule="auto"/>
              <w:jc w:val="center"/>
              <w:rPr>
                <w:rFonts w:eastAsia="Calibri" w:cs="Times New Roman"/>
                <w:sz w:val="26"/>
                <w:szCs w:val="26"/>
                <w:lang w:val="nl-NL"/>
              </w:rPr>
            </w:pPr>
          </w:p>
        </w:tc>
        <w:tc>
          <w:tcPr>
            <w:tcW w:w="2633" w:type="dxa"/>
            <w:shd w:val="clear" w:color="auto" w:fill="auto"/>
          </w:tcPr>
          <w:p w:rsidR="00406E01" w:rsidRPr="00C80403" w:rsidRDefault="00406E01" w:rsidP="006734E9">
            <w:pPr>
              <w:spacing w:after="0" w:line="312" w:lineRule="auto"/>
              <w:rPr>
                <w:rFonts w:eastAsia="Calibri" w:cs="Times New Roman"/>
                <w:sz w:val="26"/>
                <w:szCs w:val="26"/>
                <w:lang w:val="nl-NL"/>
              </w:rPr>
            </w:pPr>
            <w:r w:rsidRPr="00C80403">
              <w:rPr>
                <w:rFonts w:eastAsia="Calibri" w:cs="Times New Roman"/>
                <w:sz w:val="26"/>
                <w:szCs w:val="26"/>
                <w:lang w:val="nl-NL"/>
              </w:rPr>
              <w:t>5. Khu xử lý rác</w:t>
            </w:r>
          </w:p>
        </w:tc>
        <w:tc>
          <w:tcPr>
            <w:tcW w:w="1194"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r w:rsidRPr="00C80403">
              <w:rPr>
                <w:rFonts w:eastAsia="Calibri" w:cs="Times New Roman"/>
                <w:sz w:val="26"/>
                <w:szCs w:val="26"/>
                <w:lang w:val="nl-NL"/>
              </w:rPr>
              <w:t>Khu</w:t>
            </w:r>
          </w:p>
        </w:tc>
        <w:tc>
          <w:tcPr>
            <w:tcW w:w="1056" w:type="dxa"/>
            <w:shd w:val="clear" w:color="auto" w:fill="auto"/>
          </w:tcPr>
          <w:p w:rsidR="00406E01" w:rsidRPr="00C80403" w:rsidRDefault="00406E01"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1</w:t>
            </w:r>
          </w:p>
        </w:tc>
        <w:tc>
          <w:tcPr>
            <w:tcW w:w="1080"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p>
        </w:tc>
        <w:tc>
          <w:tcPr>
            <w:tcW w:w="1379"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p>
        </w:tc>
      </w:tr>
      <w:tr w:rsidR="00406E01" w:rsidRPr="00C80403" w:rsidTr="00AA2AB2">
        <w:tc>
          <w:tcPr>
            <w:tcW w:w="1838" w:type="dxa"/>
            <w:shd w:val="clear" w:color="auto" w:fill="auto"/>
            <w:vAlign w:val="center"/>
          </w:tcPr>
          <w:p w:rsidR="00406E01" w:rsidRPr="00C80403" w:rsidRDefault="00406E01"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Các điều kiện CSVC, TB&amp;CN khác</w:t>
            </w:r>
          </w:p>
        </w:tc>
        <w:tc>
          <w:tcPr>
            <w:tcW w:w="2633" w:type="dxa"/>
            <w:shd w:val="clear" w:color="auto" w:fill="auto"/>
          </w:tcPr>
          <w:p w:rsidR="00406E01" w:rsidRPr="00C80403" w:rsidRDefault="00406E01" w:rsidP="006734E9">
            <w:pPr>
              <w:spacing w:after="0" w:line="312" w:lineRule="auto"/>
              <w:rPr>
                <w:rFonts w:eastAsia="Calibri" w:cs="Times New Roman"/>
                <w:sz w:val="26"/>
                <w:szCs w:val="26"/>
                <w:lang w:val="nl-NL"/>
              </w:rPr>
            </w:pPr>
            <w:r w:rsidRPr="00C80403">
              <w:rPr>
                <w:rFonts w:eastAsia="Calibri" w:cs="Times New Roman"/>
                <w:sz w:val="26"/>
                <w:szCs w:val="26"/>
                <w:lang w:val="nl-NL"/>
              </w:rPr>
              <w:t>Bàn ghế học sinh, bảng lớp, đèn chiếu sáng, quạt máy, tường rào xung quanh, ...</w:t>
            </w:r>
          </w:p>
        </w:tc>
        <w:tc>
          <w:tcPr>
            <w:tcW w:w="1194"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p>
        </w:tc>
        <w:tc>
          <w:tcPr>
            <w:tcW w:w="1056" w:type="dxa"/>
            <w:shd w:val="clear" w:color="auto" w:fill="auto"/>
            <w:vAlign w:val="center"/>
          </w:tcPr>
          <w:p w:rsidR="00406E01" w:rsidRPr="00C80403" w:rsidRDefault="00406E01" w:rsidP="006734E9">
            <w:pPr>
              <w:spacing w:after="0" w:line="312" w:lineRule="auto"/>
              <w:jc w:val="center"/>
              <w:rPr>
                <w:rFonts w:eastAsia="Calibri" w:cs="Times New Roman"/>
                <w:sz w:val="26"/>
                <w:szCs w:val="26"/>
                <w:lang w:val="nl-NL"/>
              </w:rPr>
            </w:pPr>
            <w:r w:rsidRPr="00C80403">
              <w:rPr>
                <w:rFonts w:eastAsia="Calibri" w:cs="Times New Roman"/>
                <w:sz w:val="26"/>
                <w:szCs w:val="26"/>
                <w:lang w:val="nl-NL"/>
              </w:rPr>
              <w:t>Đảm bảo</w:t>
            </w:r>
          </w:p>
        </w:tc>
        <w:tc>
          <w:tcPr>
            <w:tcW w:w="1080"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p>
        </w:tc>
        <w:tc>
          <w:tcPr>
            <w:tcW w:w="1379" w:type="dxa"/>
            <w:shd w:val="clear" w:color="auto" w:fill="auto"/>
          </w:tcPr>
          <w:p w:rsidR="00406E01" w:rsidRPr="00C80403" w:rsidRDefault="00406E01" w:rsidP="006734E9">
            <w:pPr>
              <w:spacing w:after="0" w:line="312" w:lineRule="auto"/>
              <w:jc w:val="both"/>
              <w:rPr>
                <w:rFonts w:eastAsia="Calibri" w:cs="Times New Roman"/>
                <w:sz w:val="26"/>
                <w:szCs w:val="26"/>
                <w:lang w:val="nl-NL"/>
              </w:rPr>
            </w:pPr>
          </w:p>
        </w:tc>
      </w:tr>
    </w:tbl>
    <w:p w:rsidR="006734E9" w:rsidRDefault="006734E9" w:rsidP="006734E9">
      <w:pPr>
        <w:spacing w:after="0" w:line="264" w:lineRule="auto"/>
        <w:ind w:firstLine="720"/>
        <w:jc w:val="both"/>
        <w:rPr>
          <w:rFonts w:eastAsia="Calibri" w:cs="Times New Roman"/>
          <w:iCs/>
          <w:sz w:val="26"/>
          <w:szCs w:val="26"/>
          <w:lang w:val="nb-NO"/>
        </w:rPr>
      </w:pPr>
    </w:p>
    <w:p w:rsidR="006734E9" w:rsidRPr="00475482" w:rsidRDefault="006734E9" w:rsidP="006734E9">
      <w:pPr>
        <w:spacing w:after="0" w:line="264" w:lineRule="auto"/>
        <w:ind w:firstLine="720"/>
        <w:jc w:val="both"/>
        <w:rPr>
          <w:rFonts w:eastAsia="Calibri" w:cs="Times New Roman"/>
          <w:iCs/>
          <w:szCs w:val="28"/>
          <w:lang w:val="nb-NO"/>
        </w:rPr>
      </w:pPr>
      <w:r w:rsidRPr="00475482">
        <w:rPr>
          <w:rFonts w:eastAsia="Calibri" w:cs="Times New Roman"/>
          <w:iCs/>
          <w:szCs w:val="28"/>
          <w:lang w:val="nb-NO"/>
        </w:rPr>
        <w:t xml:space="preserve">- Căn cứ hiện trạng cơ sở vật chất, thiết bị, công nghệ của nhà trường </w:t>
      </w:r>
    </w:p>
    <w:p w:rsidR="006734E9" w:rsidRPr="00475482" w:rsidRDefault="006734E9" w:rsidP="006734E9">
      <w:pPr>
        <w:spacing w:after="0" w:line="264" w:lineRule="auto"/>
        <w:ind w:firstLine="720"/>
        <w:jc w:val="both"/>
        <w:rPr>
          <w:rFonts w:eastAsia="Calibri" w:cs="Times New Roman"/>
          <w:iCs/>
          <w:szCs w:val="28"/>
          <w:lang w:val="nb-NO"/>
        </w:rPr>
      </w:pPr>
      <w:r w:rsidRPr="00475482">
        <w:rPr>
          <w:rFonts w:eastAsia="SimSun" w:cs="Times New Roman"/>
          <w:b/>
          <w:szCs w:val="28"/>
          <w:lang w:val="vi-VN"/>
        </w:rPr>
        <w:t>-</w:t>
      </w:r>
      <w:r w:rsidRPr="00475482">
        <w:rPr>
          <w:rFonts w:eastAsia="SimSun" w:cs="Times New Roman"/>
          <w:b/>
          <w:szCs w:val="28"/>
        </w:rPr>
        <w:t xml:space="preserve"> </w:t>
      </w:r>
      <w:r w:rsidRPr="00475482">
        <w:rPr>
          <w:rFonts w:eastAsia="Calibri" w:cs="Times New Roman"/>
          <w:iCs/>
          <w:szCs w:val="28"/>
          <w:lang w:val="nb-NO"/>
        </w:rPr>
        <w:t xml:space="preserve">Căn cứ vào tình hình thực tế , kết qủa đã đạt được trong năm học </w:t>
      </w:r>
      <w:r w:rsidRPr="00475482">
        <w:rPr>
          <w:rFonts w:eastAsia="Calibri" w:cs="Times New Roman"/>
          <w:szCs w:val="28"/>
          <w:lang w:val="nb-NO"/>
        </w:rPr>
        <w:t xml:space="preserve">2020-2021 </w:t>
      </w:r>
      <w:r w:rsidRPr="00475482">
        <w:rPr>
          <w:rFonts w:eastAsia="Calibri" w:cs="Times New Roman"/>
          <w:iCs/>
          <w:szCs w:val="28"/>
          <w:lang w:val="nb-NO"/>
        </w:rPr>
        <w:t xml:space="preserve">và Kế hoạch giáo dục của trường </w:t>
      </w:r>
      <w:r w:rsidR="00C67B1C" w:rsidRPr="00475482">
        <w:rPr>
          <w:rFonts w:eastAsia="Calibri" w:cs="Times New Roman"/>
          <w:iCs/>
          <w:szCs w:val="28"/>
          <w:lang w:val="nb-NO"/>
        </w:rPr>
        <w:t xml:space="preserve">Tiểu học và </w:t>
      </w:r>
      <w:r w:rsidRPr="00475482">
        <w:rPr>
          <w:rFonts w:eastAsia="Calibri" w:cs="Times New Roman"/>
          <w:iCs/>
          <w:szCs w:val="28"/>
          <w:lang w:val="nb-NO"/>
        </w:rPr>
        <w:t xml:space="preserve">Trung học cơ sở </w:t>
      </w:r>
      <w:r w:rsidR="00C67B1C" w:rsidRPr="00475482">
        <w:rPr>
          <w:rFonts w:eastAsia="Calibri" w:cs="Times New Roman"/>
          <w:iCs/>
          <w:szCs w:val="28"/>
          <w:lang w:val="nb-NO"/>
        </w:rPr>
        <w:t>Phú Thành B</w:t>
      </w:r>
      <w:r w:rsidRPr="00475482">
        <w:rPr>
          <w:rFonts w:eastAsia="Calibri" w:cs="Times New Roman"/>
          <w:iCs/>
          <w:szCs w:val="28"/>
          <w:lang w:val="nb-NO"/>
        </w:rPr>
        <w:t xml:space="preserve"> năm học </w:t>
      </w:r>
      <w:r w:rsidRPr="00475482">
        <w:rPr>
          <w:rFonts w:eastAsia="Calibri" w:cs="Times New Roman"/>
          <w:iCs/>
          <w:szCs w:val="28"/>
          <w:lang w:val="nb-NO"/>
        </w:rPr>
        <w:lastRenderedPageBreak/>
        <w:t xml:space="preserve">2021 – 2022. Nhà trường xây dựng kế hoạch phát triển cơ sở vật chất, thiết bị, công nghệ trường học năm học </w:t>
      </w:r>
      <w:r w:rsidRPr="00475482">
        <w:rPr>
          <w:rFonts w:eastAsia="Calibri" w:cs="Times New Roman"/>
          <w:szCs w:val="28"/>
          <w:lang w:val="nb-NO"/>
        </w:rPr>
        <w:t xml:space="preserve">2021-2022 </w:t>
      </w:r>
      <w:r w:rsidRPr="00475482">
        <w:rPr>
          <w:rFonts w:eastAsia="Calibri" w:cs="Times New Roman"/>
          <w:iCs/>
          <w:szCs w:val="28"/>
          <w:lang w:val="nb-NO"/>
        </w:rPr>
        <w:t>như sau:</w:t>
      </w:r>
    </w:p>
    <w:p w:rsidR="006734E9" w:rsidRPr="00475482" w:rsidRDefault="006734E9" w:rsidP="006734E9">
      <w:pPr>
        <w:spacing w:after="0" w:line="0" w:lineRule="atLeast"/>
        <w:ind w:firstLine="709"/>
        <w:contextualSpacing/>
        <w:rPr>
          <w:rFonts w:eastAsia="Times New Roman" w:cs="Times New Roman"/>
          <w:b/>
          <w:szCs w:val="28"/>
        </w:rPr>
      </w:pPr>
      <w:r w:rsidRPr="00475482">
        <w:rPr>
          <w:rFonts w:eastAsia="Times New Roman" w:cs="Times New Roman"/>
          <w:b/>
          <w:szCs w:val="28"/>
        </w:rPr>
        <w:t>2. Phân tích bối cảnh</w:t>
      </w:r>
    </w:p>
    <w:p w:rsidR="006734E9" w:rsidRPr="00475482" w:rsidRDefault="006734E9" w:rsidP="006734E9">
      <w:pPr>
        <w:spacing w:after="0" w:line="0" w:lineRule="atLeast"/>
        <w:ind w:firstLine="709"/>
        <w:rPr>
          <w:rFonts w:eastAsia="Times New Roman" w:cs="Times New Roman"/>
          <w:b/>
          <w:i/>
          <w:szCs w:val="28"/>
        </w:rPr>
      </w:pPr>
      <w:r w:rsidRPr="00475482">
        <w:rPr>
          <w:rFonts w:eastAsia="Times New Roman" w:cs="Times New Roman"/>
          <w:b/>
          <w:i/>
          <w:szCs w:val="28"/>
        </w:rPr>
        <w:t>2.1. Bối cảnh bên ngoài</w:t>
      </w:r>
    </w:p>
    <w:p w:rsidR="006734E9" w:rsidRPr="00475482" w:rsidRDefault="006734E9" w:rsidP="006734E9">
      <w:pPr>
        <w:spacing w:after="0" w:line="0" w:lineRule="atLeast"/>
        <w:ind w:firstLine="709"/>
        <w:rPr>
          <w:rFonts w:eastAsia="Times New Roman" w:cs="Times New Roman"/>
          <w:szCs w:val="28"/>
        </w:rPr>
      </w:pPr>
      <w:r w:rsidRPr="00475482">
        <w:rPr>
          <w:rFonts w:eastAsia="Times New Roman" w:cs="Times New Roman"/>
          <w:szCs w:val="28"/>
        </w:rPr>
        <w:t xml:space="preserve">    2.1.1. Thời cơ</w:t>
      </w:r>
    </w:p>
    <w:p w:rsidR="006734E9" w:rsidRPr="00475482" w:rsidRDefault="006734E9" w:rsidP="006734E9">
      <w:pPr>
        <w:widowControl w:val="0"/>
        <w:spacing w:after="120" w:line="240" w:lineRule="auto"/>
        <w:ind w:right="-20" w:firstLine="709"/>
        <w:jc w:val="both"/>
        <w:rPr>
          <w:rFonts w:cs="Times New Roman"/>
          <w:color w:val="000000"/>
          <w:szCs w:val="28"/>
        </w:rPr>
      </w:pPr>
      <w:r w:rsidRPr="00475482">
        <w:rPr>
          <w:rFonts w:cs="Times New Roman"/>
          <w:color w:val="000000"/>
          <w:szCs w:val="28"/>
        </w:rPr>
        <w:t>- Chương trình GDPT 2018 được Đảng, Nhà nước, Bộ GDĐT cùng với các Ban, Bộ của Chính Phủ và cùng với các ngành, các cấp chính quyền quan tâm chỉ đạo đầu tư, soạn thảo ban hành, thực hiện rất chu đáo và đặc biệt được sự đồng thuận của xã hội để thay thế cho chương trình GDPT hiện hành năm 2006.</w:t>
      </w:r>
      <w:r w:rsidRPr="00475482">
        <w:rPr>
          <w:rFonts w:cs="Times New Roman"/>
          <w:color w:val="000000"/>
          <w:szCs w:val="28"/>
        </w:rPr>
        <w:tab/>
      </w:r>
    </w:p>
    <w:p w:rsidR="006734E9" w:rsidRPr="00475482" w:rsidRDefault="006734E9" w:rsidP="006734E9">
      <w:pPr>
        <w:widowControl w:val="0"/>
        <w:spacing w:after="120" w:line="240" w:lineRule="auto"/>
        <w:ind w:right="-20" w:firstLine="709"/>
        <w:jc w:val="both"/>
        <w:rPr>
          <w:rFonts w:cs="Times New Roman"/>
          <w:color w:val="000000"/>
          <w:szCs w:val="28"/>
        </w:rPr>
      </w:pPr>
      <w:proofErr w:type="gramStart"/>
      <w:r w:rsidRPr="00475482">
        <w:rPr>
          <w:rFonts w:cs="Times New Roman"/>
          <w:color w:val="000000"/>
          <w:szCs w:val="28"/>
        </w:rPr>
        <w:t>- Được sự chỉ đạo kịp thời về chuyên môn của Phòng GD&amp;ĐT.</w:t>
      </w:r>
      <w:proofErr w:type="gramEnd"/>
      <w:r w:rsidRPr="00475482">
        <w:rPr>
          <w:rFonts w:cs="Times New Roman"/>
          <w:color w:val="000000"/>
          <w:szCs w:val="28"/>
        </w:rPr>
        <w:t xml:space="preserve"> </w:t>
      </w:r>
      <w:proofErr w:type="gramStart"/>
      <w:r w:rsidRPr="00475482">
        <w:rPr>
          <w:rFonts w:cs="Times New Roman"/>
          <w:color w:val="000000"/>
          <w:szCs w:val="28"/>
        </w:rPr>
        <w:t xml:space="preserve">Được sự quan tâm của các cấp ủy đảng, chính quyền địa phương Xã </w:t>
      </w:r>
      <w:r w:rsidR="00C67B1C" w:rsidRPr="00475482">
        <w:rPr>
          <w:rFonts w:cs="Times New Roman"/>
          <w:color w:val="000000"/>
          <w:szCs w:val="28"/>
        </w:rPr>
        <w:t xml:space="preserve">Phú Thành B </w:t>
      </w:r>
      <w:r w:rsidRPr="00475482">
        <w:rPr>
          <w:rFonts w:cs="Times New Roman"/>
          <w:color w:val="000000"/>
          <w:szCs w:val="28"/>
        </w:rPr>
        <w:t xml:space="preserve">và </w:t>
      </w:r>
      <w:r w:rsidRPr="00475482">
        <w:rPr>
          <w:rFonts w:cs="Times New Roman"/>
          <w:szCs w:val="28"/>
        </w:rPr>
        <w:t>sự hỗ trợ nhiệt tình của hội cha mẹ học sinh.</w:t>
      </w:r>
      <w:proofErr w:type="gramEnd"/>
    </w:p>
    <w:p w:rsidR="006734E9" w:rsidRPr="00475482" w:rsidRDefault="006734E9" w:rsidP="006734E9">
      <w:pPr>
        <w:widowControl w:val="0"/>
        <w:spacing w:after="120" w:line="240" w:lineRule="auto"/>
        <w:ind w:right="-20" w:firstLine="709"/>
        <w:jc w:val="both"/>
        <w:rPr>
          <w:rFonts w:cs="Times New Roman"/>
          <w:color w:val="000000"/>
          <w:szCs w:val="28"/>
        </w:rPr>
      </w:pPr>
      <w:r w:rsidRPr="00475482">
        <w:rPr>
          <w:rFonts w:cs="Times New Roman"/>
          <w:color w:val="000000"/>
          <w:szCs w:val="28"/>
        </w:rPr>
        <w:t xml:space="preserve">- Tình hình kinh tế, văn hóa xã hội của đất nước ngày càng phát triển đi đến mục tiêu hiện đại hóa. Tại địa phương ngày càng phát triển hòa nhập với khí thế </w:t>
      </w:r>
      <w:proofErr w:type="gramStart"/>
      <w:r w:rsidRPr="00475482">
        <w:rPr>
          <w:rFonts w:cs="Times New Roman"/>
          <w:color w:val="000000"/>
          <w:szCs w:val="28"/>
        </w:rPr>
        <w:t>chung</w:t>
      </w:r>
      <w:proofErr w:type="gramEnd"/>
      <w:r w:rsidRPr="00475482">
        <w:rPr>
          <w:rFonts w:cs="Times New Roman"/>
          <w:color w:val="000000"/>
          <w:szCs w:val="28"/>
        </w:rPr>
        <w:t xml:space="preserve"> của đất nước và được công nhận xã nông thôn mới, hiện nay đang xây dựng Xã Nông thôn mới. Từ đó việc phát triển giáo dục đòi hỏi phải ngang tầm với đổi mới và phát triển </w:t>
      </w:r>
      <w:proofErr w:type="gramStart"/>
      <w:r w:rsidRPr="00475482">
        <w:rPr>
          <w:rFonts w:cs="Times New Roman"/>
          <w:color w:val="000000"/>
          <w:szCs w:val="28"/>
        </w:rPr>
        <w:t>chung</w:t>
      </w:r>
      <w:proofErr w:type="gramEnd"/>
      <w:r w:rsidRPr="00475482">
        <w:rPr>
          <w:rFonts w:cs="Times New Roman"/>
          <w:color w:val="000000"/>
          <w:szCs w:val="28"/>
        </w:rPr>
        <w:t>.</w:t>
      </w:r>
    </w:p>
    <w:p w:rsidR="006734E9" w:rsidRPr="00475482" w:rsidRDefault="006734E9" w:rsidP="006734E9">
      <w:pPr>
        <w:widowControl w:val="0"/>
        <w:spacing w:after="120" w:line="240" w:lineRule="auto"/>
        <w:ind w:right="-20" w:firstLine="709"/>
        <w:jc w:val="both"/>
        <w:rPr>
          <w:rFonts w:cs="Times New Roman"/>
          <w:b/>
          <w:color w:val="000000"/>
          <w:szCs w:val="28"/>
        </w:rPr>
      </w:pPr>
      <w:r w:rsidRPr="00475482">
        <w:rPr>
          <w:rFonts w:cs="Times New Roman"/>
          <w:b/>
          <w:color w:val="000000"/>
          <w:szCs w:val="28"/>
        </w:rPr>
        <w:t>2.1.2. Thách</w:t>
      </w:r>
      <w:r w:rsidRPr="00475482">
        <w:rPr>
          <w:rFonts w:cs="Times New Roman"/>
          <w:b/>
          <w:color w:val="000000"/>
          <w:spacing w:val="2"/>
          <w:szCs w:val="28"/>
        </w:rPr>
        <w:t xml:space="preserve"> </w:t>
      </w:r>
      <w:r w:rsidRPr="00475482">
        <w:rPr>
          <w:rFonts w:cs="Times New Roman"/>
          <w:b/>
          <w:color w:val="000000"/>
          <w:szCs w:val="28"/>
        </w:rPr>
        <w:t>th</w:t>
      </w:r>
      <w:r w:rsidRPr="00475482">
        <w:rPr>
          <w:rFonts w:cs="Times New Roman"/>
          <w:b/>
          <w:color w:val="000000"/>
          <w:spacing w:val="-1"/>
          <w:szCs w:val="28"/>
        </w:rPr>
        <w:t>ứ</w:t>
      </w:r>
      <w:r w:rsidRPr="00475482">
        <w:rPr>
          <w:rFonts w:cs="Times New Roman"/>
          <w:b/>
          <w:color w:val="000000"/>
          <w:szCs w:val="28"/>
        </w:rPr>
        <w:t>c:</w:t>
      </w:r>
    </w:p>
    <w:p w:rsidR="006734E9" w:rsidRPr="00475482" w:rsidRDefault="006734E9" w:rsidP="006734E9">
      <w:pPr>
        <w:spacing w:after="120" w:line="240" w:lineRule="auto"/>
        <w:ind w:firstLine="709"/>
        <w:jc w:val="both"/>
        <w:rPr>
          <w:rFonts w:cs="Times New Roman"/>
          <w:color w:val="000000"/>
          <w:szCs w:val="28"/>
        </w:rPr>
      </w:pPr>
      <w:r w:rsidRPr="00475482">
        <w:rPr>
          <w:rFonts w:cs="Times New Roman"/>
          <w:color w:val="000000"/>
          <w:szCs w:val="28"/>
        </w:rPr>
        <w:tab/>
        <w:t xml:space="preserve">- Còn một số giáo viên lớn tuổi tiếp </w:t>
      </w:r>
      <w:proofErr w:type="gramStart"/>
      <w:r w:rsidRPr="00475482">
        <w:rPr>
          <w:rFonts w:cs="Times New Roman"/>
          <w:color w:val="000000"/>
          <w:szCs w:val="28"/>
        </w:rPr>
        <w:t>thu</w:t>
      </w:r>
      <w:proofErr w:type="gramEnd"/>
      <w:r w:rsidRPr="00475482">
        <w:rPr>
          <w:rFonts w:cs="Times New Roman"/>
          <w:color w:val="000000"/>
          <w:szCs w:val="28"/>
        </w:rPr>
        <w:t xml:space="preserve"> và xử lý tình huống để đáp ứng cho chương trình GDPT 2018 nhiều lúc chưa theo kịp với thực tế.</w:t>
      </w:r>
    </w:p>
    <w:p w:rsidR="006734E9" w:rsidRPr="00475482" w:rsidRDefault="006734E9" w:rsidP="006734E9">
      <w:pPr>
        <w:spacing w:after="120" w:line="240" w:lineRule="auto"/>
        <w:ind w:firstLine="709"/>
        <w:jc w:val="both"/>
        <w:rPr>
          <w:rFonts w:cs="Times New Roman"/>
          <w:color w:val="000000"/>
          <w:szCs w:val="28"/>
        </w:rPr>
      </w:pPr>
      <w:r w:rsidRPr="00475482">
        <w:rPr>
          <w:rFonts w:cs="Times New Roman"/>
          <w:color w:val="000000"/>
          <w:szCs w:val="28"/>
        </w:rPr>
        <w:tab/>
        <w:t>- Nhiều học sinh chưa có phương tiện học tập ở nhà chủ yếu là công nghệ thông tin và các phương tiện hiện đại khác.</w:t>
      </w:r>
    </w:p>
    <w:p w:rsidR="006734E9" w:rsidRPr="00475482" w:rsidRDefault="006734E9" w:rsidP="006734E9">
      <w:pPr>
        <w:spacing w:after="120" w:line="240" w:lineRule="auto"/>
        <w:ind w:firstLine="709"/>
        <w:jc w:val="both"/>
        <w:rPr>
          <w:rFonts w:cs="Times New Roman"/>
          <w:color w:val="000000"/>
          <w:szCs w:val="28"/>
        </w:rPr>
      </w:pPr>
      <w:r w:rsidRPr="00475482">
        <w:rPr>
          <w:rFonts w:cs="Times New Roman"/>
          <w:color w:val="000000"/>
          <w:szCs w:val="28"/>
        </w:rPr>
        <w:tab/>
        <w:t xml:space="preserve">- Môi trường xã hội, đặt biệt là lãnh vực văn hóa ngày một đổi mới và phát triển, về mặc trái của nó còn nhiều vấn đề làm ảnh hưởng đến môi trường giáo dục nói </w:t>
      </w:r>
      <w:proofErr w:type="gramStart"/>
      <w:r w:rsidRPr="00475482">
        <w:rPr>
          <w:rFonts w:cs="Times New Roman"/>
          <w:color w:val="000000"/>
          <w:szCs w:val="28"/>
        </w:rPr>
        <w:t>chung</w:t>
      </w:r>
      <w:proofErr w:type="gramEnd"/>
      <w:r w:rsidRPr="00475482">
        <w:rPr>
          <w:rFonts w:cs="Times New Roman"/>
          <w:color w:val="000000"/>
          <w:szCs w:val="28"/>
        </w:rPr>
        <w:t xml:space="preserve"> và ảnh hưởng đến đơn vị nói riêng.</w:t>
      </w:r>
    </w:p>
    <w:p w:rsidR="006734E9" w:rsidRPr="00475482" w:rsidRDefault="006734E9" w:rsidP="006734E9">
      <w:pPr>
        <w:spacing w:after="120" w:line="240" w:lineRule="auto"/>
        <w:ind w:firstLine="709"/>
        <w:jc w:val="both"/>
        <w:rPr>
          <w:rFonts w:cs="Times New Roman"/>
          <w:color w:val="000000"/>
          <w:szCs w:val="28"/>
        </w:rPr>
      </w:pPr>
      <w:r w:rsidRPr="00475482">
        <w:rPr>
          <w:rFonts w:cs="Times New Roman"/>
          <w:color w:val="000000"/>
          <w:szCs w:val="28"/>
        </w:rPr>
        <w:tab/>
        <w:t xml:space="preserve">- Một số gia đình còn gặp nhiều khó khăn về kinh tế phải lo cho cuộc sống hàng này nên việc cùng với nhà trường chăm lo việc học hành của con em còn hạn chế, chủ yếu giao nhà trường là chính. </w:t>
      </w:r>
      <w:proofErr w:type="gramStart"/>
      <w:r w:rsidRPr="00475482">
        <w:rPr>
          <w:rFonts w:cs="Times New Roman"/>
          <w:color w:val="000000"/>
          <w:szCs w:val="28"/>
        </w:rPr>
        <w:t>Từ đó dẫn đến giảm súc về chất lượng giáo dục và rèn luyện kỷ năng sống.</w:t>
      </w:r>
      <w:proofErr w:type="gramEnd"/>
    </w:p>
    <w:p w:rsidR="006734E9" w:rsidRPr="00475482" w:rsidRDefault="006734E9" w:rsidP="006734E9">
      <w:pPr>
        <w:spacing w:after="120" w:line="240" w:lineRule="auto"/>
        <w:ind w:firstLine="709"/>
        <w:jc w:val="both"/>
        <w:rPr>
          <w:rFonts w:cs="Times New Roman"/>
          <w:color w:val="000000"/>
          <w:szCs w:val="28"/>
        </w:rPr>
      </w:pPr>
      <w:r w:rsidRPr="00475482">
        <w:rPr>
          <w:rFonts w:cs="Times New Roman"/>
          <w:color w:val="000000"/>
          <w:szCs w:val="28"/>
        </w:rPr>
        <w:tab/>
        <w:t xml:space="preserve">- Quyền tự chủ về tài chính và nhân sự giao cho nhà trường chưa được phát huy so với quy định hiện hành. </w:t>
      </w:r>
    </w:p>
    <w:p w:rsidR="006734E9" w:rsidRPr="00475482" w:rsidRDefault="006734E9" w:rsidP="006734E9">
      <w:pPr>
        <w:spacing w:after="120" w:line="240" w:lineRule="auto"/>
        <w:ind w:firstLine="709"/>
        <w:jc w:val="both"/>
        <w:rPr>
          <w:rFonts w:cs="Times New Roman"/>
          <w:b/>
          <w:szCs w:val="28"/>
        </w:rPr>
      </w:pPr>
      <w:r w:rsidRPr="00475482">
        <w:rPr>
          <w:rFonts w:cs="Times New Roman"/>
          <w:b/>
          <w:bCs/>
          <w:iCs/>
          <w:color w:val="000000"/>
          <w:szCs w:val="28"/>
        </w:rPr>
        <w:t>3.</w:t>
      </w:r>
      <w:r w:rsidRPr="00475482">
        <w:rPr>
          <w:rFonts w:cs="Times New Roman"/>
          <w:color w:val="000000"/>
          <w:spacing w:val="4"/>
          <w:szCs w:val="28"/>
        </w:rPr>
        <w:t xml:space="preserve"> </w:t>
      </w:r>
      <w:r w:rsidRPr="00475482">
        <w:rPr>
          <w:rFonts w:cs="Times New Roman"/>
          <w:b/>
          <w:bCs/>
          <w:iCs/>
          <w:color w:val="000000"/>
          <w:szCs w:val="28"/>
        </w:rPr>
        <w:t>Bối</w:t>
      </w:r>
      <w:r w:rsidRPr="00475482">
        <w:rPr>
          <w:rFonts w:cs="Times New Roman"/>
          <w:color w:val="000000"/>
          <w:spacing w:val="1"/>
          <w:szCs w:val="28"/>
        </w:rPr>
        <w:t xml:space="preserve"> </w:t>
      </w:r>
      <w:r w:rsidRPr="00475482">
        <w:rPr>
          <w:rFonts w:cs="Times New Roman"/>
          <w:b/>
          <w:bCs/>
          <w:iCs/>
          <w:color w:val="000000"/>
          <w:szCs w:val="28"/>
        </w:rPr>
        <w:t>cảnh</w:t>
      </w:r>
      <w:r w:rsidRPr="00475482">
        <w:rPr>
          <w:rFonts w:cs="Times New Roman"/>
          <w:color w:val="000000"/>
          <w:spacing w:val="-4"/>
          <w:szCs w:val="28"/>
        </w:rPr>
        <w:t xml:space="preserve"> </w:t>
      </w:r>
      <w:r w:rsidRPr="00475482">
        <w:rPr>
          <w:rFonts w:cs="Times New Roman"/>
          <w:b/>
          <w:bCs/>
          <w:iCs/>
          <w:color w:val="000000"/>
          <w:szCs w:val="28"/>
        </w:rPr>
        <w:t>bên</w:t>
      </w:r>
      <w:r w:rsidRPr="00475482">
        <w:rPr>
          <w:rFonts w:cs="Times New Roman"/>
          <w:color w:val="000000"/>
          <w:szCs w:val="28"/>
        </w:rPr>
        <w:t xml:space="preserve"> </w:t>
      </w:r>
      <w:r w:rsidRPr="00475482">
        <w:rPr>
          <w:rFonts w:cs="Times New Roman"/>
          <w:b/>
          <w:bCs/>
          <w:iCs/>
          <w:color w:val="000000"/>
          <w:szCs w:val="28"/>
        </w:rPr>
        <w:t>trong</w:t>
      </w:r>
    </w:p>
    <w:p w:rsidR="006734E9" w:rsidRPr="00475482" w:rsidRDefault="006734E9" w:rsidP="006734E9">
      <w:pPr>
        <w:spacing w:after="120" w:line="240" w:lineRule="auto"/>
        <w:ind w:firstLine="709"/>
        <w:jc w:val="both"/>
        <w:rPr>
          <w:rFonts w:cs="Times New Roman"/>
          <w:szCs w:val="28"/>
        </w:rPr>
      </w:pPr>
      <w:r w:rsidRPr="00475482">
        <w:rPr>
          <w:rFonts w:cs="Times New Roman"/>
          <w:b/>
          <w:szCs w:val="28"/>
        </w:rPr>
        <w:t xml:space="preserve"> a.</w:t>
      </w:r>
      <w:r w:rsidRPr="00475482">
        <w:rPr>
          <w:rFonts w:cs="Times New Roman"/>
          <w:szCs w:val="28"/>
        </w:rPr>
        <w:t xml:space="preserve"> Về thuận lợi </w:t>
      </w:r>
    </w:p>
    <w:p w:rsidR="006734E9" w:rsidRPr="00475482" w:rsidRDefault="006734E9" w:rsidP="00475482">
      <w:pPr>
        <w:tabs>
          <w:tab w:val="left" w:pos="4080"/>
        </w:tabs>
        <w:spacing w:after="0" w:line="288" w:lineRule="auto"/>
        <w:ind w:firstLineChars="200" w:firstLine="560"/>
        <w:jc w:val="both"/>
        <w:rPr>
          <w:rFonts w:eastAsia="Calibri" w:cs="Times New Roman"/>
          <w:szCs w:val="28"/>
          <w:lang w:val="it-IT"/>
        </w:rPr>
      </w:pPr>
      <w:r w:rsidRPr="00475482">
        <w:rPr>
          <w:rFonts w:eastAsia="Calibri" w:cs="Times New Roman"/>
          <w:szCs w:val="28"/>
          <w:lang w:val="it-IT"/>
        </w:rPr>
        <w:t>- Nhà trường luôn được sự quan tâm của các cấp ủy Đảng và chính quyền địa phương, các cơ quan ban ngành trong tỉnh, thành phố và nhất là Hội C</w:t>
      </w:r>
      <w:r w:rsidRPr="00475482">
        <w:rPr>
          <w:rFonts w:eastAsia="Calibri" w:cs="Times New Roman"/>
          <w:szCs w:val="28"/>
          <w:lang w:val="nb-NO"/>
        </w:rPr>
        <w:t>ha mẹ học sinh</w:t>
      </w:r>
      <w:r w:rsidRPr="00475482">
        <w:rPr>
          <w:rFonts w:eastAsia="Calibri" w:cs="Times New Roman"/>
          <w:szCs w:val="28"/>
          <w:lang w:val="it-IT"/>
        </w:rPr>
        <w:t>.</w:t>
      </w:r>
    </w:p>
    <w:p w:rsidR="006734E9" w:rsidRPr="00475482" w:rsidRDefault="006734E9" w:rsidP="00475482">
      <w:pPr>
        <w:tabs>
          <w:tab w:val="left" w:pos="4080"/>
        </w:tabs>
        <w:spacing w:after="0"/>
        <w:ind w:left="15" w:firstLineChars="200" w:firstLine="560"/>
        <w:jc w:val="both"/>
        <w:rPr>
          <w:rFonts w:eastAsia="Calibri" w:cs="Times New Roman"/>
          <w:szCs w:val="28"/>
          <w:lang w:val="it-IT"/>
        </w:rPr>
      </w:pPr>
      <w:r w:rsidRPr="00475482">
        <w:rPr>
          <w:rFonts w:eastAsia="Calibri" w:cs="Times New Roman"/>
          <w:szCs w:val="28"/>
          <w:lang w:val="it-IT"/>
        </w:rPr>
        <w:t xml:space="preserve"> - Mối quan hệ giữa nhà trường và gia đình luôn gắn bó. Học sinh đa số chăm ngoan, nền nếp và có ý thức học tập.</w:t>
      </w:r>
    </w:p>
    <w:p w:rsidR="006734E9" w:rsidRPr="00475482" w:rsidRDefault="006734E9" w:rsidP="00475482">
      <w:pPr>
        <w:widowControl w:val="0"/>
        <w:shd w:val="clear" w:color="auto" w:fill="FFFFFF"/>
        <w:tabs>
          <w:tab w:val="left" w:pos="4080"/>
        </w:tabs>
        <w:spacing w:after="0"/>
        <w:ind w:firstLineChars="200" w:firstLine="560"/>
        <w:jc w:val="both"/>
        <w:rPr>
          <w:rFonts w:eastAsia="Calibri" w:cs="Times New Roman"/>
          <w:szCs w:val="28"/>
          <w:lang w:val="vi-VN"/>
        </w:rPr>
      </w:pPr>
      <w:r w:rsidRPr="00475482">
        <w:rPr>
          <w:rFonts w:eastAsia="Calibri" w:cs="Times New Roman"/>
          <w:szCs w:val="28"/>
          <w:lang w:val="it-IT"/>
        </w:rPr>
        <w:lastRenderedPageBreak/>
        <w:t xml:space="preserve">- </w:t>
      </w:r>
      <w:r w:rsidRPr="00475482">
        <w:rPr>
          <w:rFonts w:eastAsia="Calibri" w:cs="Times New Roman"/>
          <w:szCs w:val="28"/>
          <w:lang w:val="vi-VN"/>
        </w:rPr>
        <w:t>Học sinh của trường có truyền thống hiếu học, ngoan ngoãn, có ý thức vươn lên, khắc phục mọi khó khăn để học tập tốt.</w:t>
      </w:r>
    </w:p>
    <w:p w:rsidR="006734E9" w:rsidRPr="00475482" w:rsidRDefault="006734E9" w:rsidP="00475482">
      <w:pPr>
        <w:tabs>
          <w:tab w:val="left" w:pos="4080"/>
        </w:tabs>
        <w:spacing w:after="0"/>
        <w:ind w:left="15" w:firstLineChars="200" w:firstLine="560"/>
        <w:jc w:val="both"/>
        <w:rPr>
          <w:rFonts w:eastAsia="Calibri" w:cs="Times New Roman"/>
          <w:szCs w:val="28"/>
          <w:lang w:val="it-IT"/>
        </w:rPr>
      </w:pPr>
      <w:r w:rsidRPr="00475482">
        <w:rPr>
          <w:rFonts w:eastAsia="Calibri" w:cs="Times New Roman"/>
          <w:szCs w:val="28"/>
          <w:lang w:val="it-IT"/>
        </w:rPr>
        <w:t xml:space="preserve">- Tập thể sư phạm đoàn kết, nhất trí cao, ổn định và yên tâm công tác, tạo tình cảm gắn bó, giúp đỡ nhau hoàn thành nhiệm vụ. 100% </w:t>
      </w:r>
      <w:r w:rsidRPr="00475482">
        <w:rPr>
          <w:rFonts w:eastAsia="Calibri" w:cs="Times New Roman"/>
          <w:szCs w:val="28"/>
          <w:lang w:val="vi-VN"/>
        </w:rPr>
        <w:t>giáo viên</w:t>
      </w:r>
      <w:r w:rsidRPr="00475482">
        <w:rPr>
          <w:rFonts w:eastAsia="Calibri" w:cs="Times New Roman"/>
          <w:szCs w:val="28"/>
          <w:lang w:val="it-IT"/>
        </w:rPr>
        <w:t xml:space="preserve"> đạt chuẩn đào tạo. Qua nhiều năm tích cực tham gia các chuyên đề do ngành cũng như trường tổ chức, GV nắm bắt được nội dung, phương pháp giảng dạy khá tốt. Đặc biệt là biết soạn và giảng dạy theo chuẩn kiến thức kĩ năng.</w:t>
      </w:r>
    </w:p>
    <w:p w:rsidR="006734E9" w:rsidRPr="00475482" w:rsidRDefault="006734E9" w:rsidP="006734E9">
      <w:pPr>
        <w:spacing w:after="120"/>
        <w:ind w:firstLine="720"/>
        <w:jc w:val="both"/>
        <w:rPr>
          <w:rFonts w:cs="Times New Roman"/>
          <w:szCs w:val="28"/>
        </w:rPr>
      </w:pPr>
      <w:r w:rsidRPr="00475482">
        <w:rPr>
          <w:rFonts w:cs="Times New Roman"/>
          <w:szCs w:val="28"/>
        </w:rPr>
        <w:t>- Học sinh đa số chăm ngoan, chịu khó học tập. Hàng năm đề xét tốt nghiệp đạt 100%, đầu ra cuối cấp THCS tham gia thi tuyển vào lớp 10 THPT đều đạt kết quả trúng tuyển 100% số lượng học sinh dự thi. Học sinh bỏ học trong năm qua là 0</w:t>
      </w:r>
      <w:proofErr w:type="gramStart"/>
      <w:r w:rsidRPr="00475482">
        <w:rPr>
          <w:rFonts w:cs="Times New Roman"/>
          <w:szCs w:val="28"/>
        </w:rPr>
        <w:t>,8</w:t>
      </w:r>
      <w:proofErr w:type="gramEnd"/>
      <w:r w:rsidRPr="00475482">
        <w:rPr>
          <w:rFonts w:cs="Times New Roman"/>
          <w:szCs w:val="28"/>
        </w:rPr>
        <w:t xml:space="preserve">%, đạt chỉ tiêu trên giao. Đây là bước tiến bộ lớn của việc vận động và duy trì sỉ số học sinh của nhà trường cùng với chính quyền địa </w:t>
      </w:r>
      <w:proofErr w:type="gramStart"/>
      <w:r w:rsidRPr="00475482">
        <w:rPr>
          <w:rFonts w:cs="Times New Roman"/>
          <w:szCs w:val="28"/>
        </w:rPr>
        <w:t>phương .</w:t>
      </w:r>
      <w:proofErr w:type="gramEnd"/>
    </w:p>
    <w:p w:rsidR="006734E9" w:rsidRPr="00475482" w:rsidRDefault="006734E9" w:rsidP="006734E9">
      <w:pPr>
        <w:spacing w:after="120"/>
        <w:ind w:firstLine="720"/>
        <w:jc w:val="both"/>
        <w:rPr>
          <w:rFonts w:cs="Times New Roman"/>
          <w:b/>
          <w:szCs w:val="28"/>
        </w:rPr>
      </w:pPr>
      <w:r w:rsidRPr="00475482">
        <w:rPr>
          <w:rFonts w:cs="Times New Roman"/>
          <w:szCs w:val="28"/>
        </w:rPr>
        <w:t>b. Về khó khăn</w:t>
      </w:r>
      <w:r w:rsidRPr="00475482">
        <w:rPr>
          <w:rFonts w:cs="Times New Roman"/>
          <w:b/>
          <w:szCs w:val="28"/>
        </w:rPr>
        <w:t xml:space="preserve"> </w:t>
      </w:r>
    </w:p>
    <w:p w:rsidR="006734E9" w:rsidRPr="00475482" w:rsidRDefault="006734E9" w:rsidP="006734E9">
      <w:pPr>
        <w:spacing w:after="120"/>
        <w:ind w:firstLine="720"/>
        <w:jc w:val="both"/>
        <w:rPr>
          <w:rFonts w:cs="Times New Roman"/>
          <w:szCs w:val="28"/>
        </w:rPr>
      </w:pPr>
      <w:r w:rsidRPr="00475482">
        <w:rPr>
          <w:rFonts w:cs="Times New Roman"/>
          <w:szCs w:val="28"/>
        </w:rPr>
        <w:t>- Mặc dù địa phương đang phát triển trên nhiều lãnh vực của xã hội, nhưng địa bàn xã Tân Công Sínhthuộc vùng nông thôn, đa số người dân sống bằng nghề nông làm vườn là chính, nên nhận thức về việc học tập của các em còn hạn chế, học sinh theo gia đình làm ăn xa còn nhiều, từ đó dẫn đến tỷ lệ học sinh giảm chiếm tỉ lệ khá cao.</w:t>
      </w:r>
    </w:p>
    <w:p w:rsidR="006734E9" w:rsidRPr="00475482" w:rsidRDefault="006734E9" w:rsidP="006734E9">
      <w:pPr>
        <w:spacing w:after="120"/>
        <w:ind w:firstLine="720"/>
        <w:jc w:val="both"/>
        <w:rPr>
          <w:rFonts w:cs="Times New Roman"/>
          <w:szCs w:val="28"/>
        </w:rPr>
      </w:pPr>
      <w:r w:rsidRPr="00475482">
        <w:rPr>
          <w:rFonts w:cs="Times New Roman"/>
          <w:szCs w:val="28"/>
        </w:rPr>
        <w:t xml:space="preserve">- Sự phát triển đồng bộ của xã hội trong đó có lĩnh vực văn hóa, công nghệ thông tin, mặt trái của lĩnh vực này làm ảnh hưởng vào học đường </w:t>
      </w:r>
      <w:proofErr w:type="gramStart"/>
      <w:r w:rsidRPr="00475482">
        <w:rPr>
          <w:rFonts w:cs="Times New Roman"/>
          <w:szCs w:val="28"/>
        </w:rPr>
        <w:t>như :</w:t>
      </w:r>
      <w:proofErr w:type="gramEnd"/>
      <w:r w:rsidRPr="00475482">
        <w:rPr>
          <w:rFonts w:cs="Times New Roman"/>
          <w:szCs w:val="28"/>
        </w:rPr>
        <w:t xml:space="preserve"> sử dụng điện thoại di động để vào các mạng xã hội và các trò chơi giải trí khác làm ảnh hưởng đến việc học tập, rèn luyện đạo đức, giáo dục kỉ năng sống còn gặp nhiều khó khăn và mang lại hiệu quả chưa được như mong muốn.</w:t>
      </w:r>
    </w:p>
    <w:p w:rsidR="006734E9" w:rsidRPr="00475482" w:rsidRDefault="006734E9" w:rsidP="006734E9">
      <w:pPr>
        <w:ind w:firstLine="720"/>
        <w:jc w:val="both"/>
        <w:rPr>
          <w:rStyle w:val="fontstyle21"/>
          <w:b w:val="0"/>
        </w:rPr>
      </w:pPr>
      <w:r w:rsidRPr="00475482">
        <w:rPr>
          <w:rStyle w:val="fontstyle21"/>
          <w:b w:val="0"/>
        </w:rPr>
        <w:t xml:space="preserve">Trong bối cảnh </w:t>
      </w:r>
      <w:proofErr w:type="gramStart"/>
      <w:r w:rsidRPr="00475482">
        <w:rPr>
          <w:rStyle w:val="fontstyle21"/>
          <w:b w:val="0"/>
        </w:rPr>
        <w:t>chung</w:t>
      </w:r>
      <w:proofErr w:type="gramEnd"/>
      <w:r w:rsidRPr="00475482">
        <w:rPr>
          <w:rStyle w:val="fontstyle21"/>
          <w:b w:val="0"/>
        </w:rPr>
        <w:t xml:space="preserve"> của tình hình bệnh dịch Covid-19 cho đến nay, đã làm ảnh hưởng lớn đến tình hình phát triển về mọi mặc của xã hội, trong đó có ngành GDĐT.</w:t>
      </w:r>
    </w:p>
    <w:p w:rsidR="006734E9" w:rsidRPr="00475482" w:rsidRDefault="006734E9" w:rsidP="006734E9">
      <w:pPr>
        <w:shd w:val="clear" w:color="auto" w:fill="FFFFFF"/>
        <w:spacing w:after="150" w:line="240" w:lineRule="auto"/>
        <w:jc w:val="both"/>
        <w:rPr>
          <w:rFonts w:eastAsia="Times New Roman" w:cs="Times New Roman"/>
          <w:szCs w:val="28"/>
        </w:rPr>
      </w:pPr>
      <w:r w:rsidRPr="00475482">
        <w:rPr>
          <w:rFonts w:eastAsia="Times New Roman" w:cs="Times New Roman"/>
          <w:b/>
          <w:bCs/>
          <w:szCs w:val="28"/>
          <w:shd w:val="clear" w:color="auto" w:fill="FFFFFF"/>
        </w:rPr>
        <w:t>          III. Những nhiệm vụ trọng tâm</w:t>
      </w:r>
    </w:p>
    <w:p w:rsidR="006734E9" w:rsidRPr="00475482" w:rsidRDefault="006734E9" w:rsidP="006734E9">
      <w:pPr>
        <w:shd w:val="clear" w:color="auto" w:fill="FFFFFF"/>
        <w:spacing w:after="150" w:line="240" w:lineRule="auto"/>
        <w:ind w:firstLine="720"/>
        <w:jc w:val="both"/>
        <w:rPr>
          <w:rFonts w:eastAsia="Times New Roman" w:cs="Times New Roman"/>
          <w:szCs w:val="28"/>
        </w:rPr>
      </w:pPr>
      <w:r w:rsidRPr="00475482">
        <w:rPr>
          <w:rFonts w:eastAsia="Times New Roman" w:cs="Times New Roman"/>
          <w:b/>
          <w:bCs/>
          <w:szCs w:val="28"/>
          <w:shd w:val="clear" w:color="auto" w:fill="FFFFFF"/>
        </w:rPr>
        <w:t xml:space="preserve"> 1. Mục tiêu </w:t>
      </w:r>
      <w:proofErr w:type="gramStart"/>
      <w:r w:rsidRPr="00475482">
        <w:rPr>
          <w:rFonts w:eastAsia="Times New Roman" w:cs="Times New Roman"/>
          <w:b/>
          <w:bCs/>
          <w:szCs w:val="28"/>
          <w:shd w:val="clear" w:color="auto" w:fill="FFFFFF"/>
        </w:rPr>
        <w:t>chung</w:t>
      </w:r>
      <w:proofErr w:type="gramEnd"/>
    </w:p>
    <w:p w:rsidR="006734E9" w:rsidRPr="00475482" w:rsidRDefault="006734E9" w:rsidP="006734E9">
      <w:pPr>
        <w:shd w:val="clear" w:color="auto" w:fill="FFFFFF"/>
        <w:spacing w:after="150" w:line="240" w:lineRule="auto"/>
        <w:jc w:val="both"/>
        <w:rPr>
          <w:rFonts w:eastAsia="Times New Roman" w:cs="Times New Roman"/>
          <w:szCs w:val="28"/>
        </w:rPr>
      </w:pPr>
      <w:r w:rsidRPr="00475482">
        <w:rPr>
          <w:rFonts w:eastAsia="Times New Roman" w:cs="Times New Roman"/>
          <w:szCs w:val="28"/>
          <w:shd w:val="clear" w:color="auto" w:fill="FFFFFF"/>
        </w:rPr>
        <w:t xml:space="preserve">          -  Nhà trường </w:t>
      </w:r>
      <w:r w:rsidR="00406E01" w:rsidRPr="00475482">
        <w:rPr>
          <w:rFonts w:eastAsia="Times New Roman" w:cs="Times New Roman"/>
          <w:szCs w:val="28"/>
          <w:shd w:val="clear" w:color="auto" w:fill="FFFFFF"/>
        </w:rPr>
        <w:t>xây dựng trường đạt</w:t>
      </w:r>
      <w:r w:rsidRPr="00475482">
        <w:rPr>
          <w:rFonts w:eastAsia="Times New Roman" w:cs="Times New Roman"/>
          <w:szCs w:val="28"/>
          <w:shd w:val="clear" w:color="auto" w:fill="FFFFFF"/>
        </w:rPr>
        <w:t xml:space="preserve"> chuẩn quốc </w:t>
      </w:r>
      <w:r w:rsidR="00406E01" w:rsidRPr="00475482">
        <w:rPr>
          <w:rFonts w:eastAsia="Times New Roman" w:cs="Times New Roman"/>
          <w:szCs w:val="28"/>
          <w:shd w:val="clear" w:color="auto" w:fill="FFFFFF"/>
        </w:rPr>
        <w:t>giai 2021-2025</w:t>
      </w:r>
      <w:r w:rsidRPr="00475482">
        <w:rPr>
          <w:rFonts w:eastAsia="Times New Roman" w:cs="Times New Roman"/>
          <w:szCs w:val="28"/>
          <w:shd w:val="clear" w:color="auto" w:fill="FFFFFF"/>
        </w:rPr>
        <w:t xml:space="preserve">. </w:t>
      </w:r>
      <w:r w:rsidR="00406E01" w:rsidRPr="00475482">
        <w:rPr>
          <w:rFonts w:eastAsia="Times New Roman" w:cs="Times New Roman"/>
          <w:szCs w:val="28"/>
          <w:shd w:val="clear" w:color="auto" w:fill="FFFFFF"/>
        </w:rPr>
        <w:t xml:space="preserve">Xây </w:t>
      </w:r>
      <w:r w:rsidRPr="00475482">
        <w:rPr>
          <w:rFonts w:eastAsia="Times New Roman" w:cs="Times New Roman"/>
          <w:szCs w:val="28"/>
          <w:shd w:val="clear" w:color="auto" w:fill="FFFFFF"/>
        </w:rPr>
        <w:t xml:space="preserve">dựng môi trường sư phạm “Xanh - Sạch - Đẹp”, Thư viện trường đạt </w:t>
      </w:r>
      <w:r w:rsidR="00406E01" w:rsidRPr="00475482">
        <w:rPr>
          <w:rFonts w:eastAsia="Times New Roman" w:cs="Times New Roman"/>
          <w:szCs w:val="28"/>
          <w:shd w:val="clear" w:color="auto" w:fill="FFFFFF"/>
        </w:rPr>
        <w:t>chuẩn</w:t>
      </w:r>
      <w:r w:rsidRPr="00475482">
        <w:rPr>
          <w:rFonts w:eastAsia="Times New Roman" w:cs="Times New Roman"/>
          <w:szCs w:val="28"/>
          <w:shd w:val="clear" w:color="auto" w:fill="FFFFFF"/>
        </w:rPr>
        <w:t xml:space="preserve">, cơ sở vật chất được đảm bảo </w:t>
      </w:r>
      <w:proofErr w:type="gramStart"/>
      <w:r w:rsidRPr="00475482">
        <w:rPr>
          <w:rFonts w:eastAsia="Times New Roman" w:cs="Times New Roman"/>
          <w:szCs w:val="28"/>
          <w:shd w:val="clear" w:color="auto" w:fill="FFFFFF"/>
        </w:rPr>
        <w:t>theo</w:t>
      </w:r>
      <w:proofErr w:type="gramEnd"/>
      <w:r w:rsidRPr="00475482">
        <w:rPr>
          <w:rFonts w:eastAsia="Times New Roman" w:cs="Times New Roman"/>
          <w:szCs w:val="28"/>
          <w:shd w:val="clear" w:color="auto" w:fill="FFFFFF"/>
        </w:rPr>
        <w:t xml:space="preserve"> hướng chuẩn Quốc gia</w:t>
      </w:r>
      <w:r w:rsidR="0076374F">
        <w:rPr>
          <w:rFonts w:eastAsia="Times New Roman" w:cs="Times New Roman"/>
          <w:szCs w:val="28"/>
          <w:shd w:val="clear" w:color="auto" w:fill="FFFFFF"/>
        </w:rPr>
        <w:t xml:space="preserve"> cấp độ </w:t>
      </w:r>
      <w:r w:rsidR="00406E01" w:rsidRPr="00475482">
        <w:rPr>
          <w:rFonts w:eastAsia="Times New Roman" w:cs="Times New Roman"/>
          <w:szCs w:val="28"/>
          <w:shd w:val="clear" w:color="auto" w:fill="FFFFFF"/>
        </w:rPr>
        <w:t>1</w:t>
      </w:r>
      <w:r w:rsidRPr="00475482">
        <w:rPr>
          <w:rFonts w:eastAsia="Times New Roman" w:cs="Times New Roman"/>
          <w:szCs w:val="28"/>
          <w:shd w:val="clear" w:color="auto" w:fill="FFFFFF"/>
        </w:rPr>
        <w:t>, nhằm đáp ứng các yêu cầu cao trong việc dạy tốt và học tốt của thầy và trò.</w:t>
      </w:r>
    </w:p>
    <w:p w:rsidR="006734E9" w:rsidRPr="00475482" w:rsidRDefault="006734E9" w:rsidP="00475482">
      <w:pPr>
        <w:tabs>
          <w:tab w:val="left" w:pos="4080"/>
        </w:tabs>
        <w:spacing w:after="0"/>
        <w:ind w:left="15" w:firstLineChars="200" w:firstLine="560"/>
        <w:jc w:val="both"/>
        <w:rPr>
          <w:rFonts w:eastAsia="Calibri" w:cs="Times New Roman"/>
          <w:szCs w:val="28"/>
          <w:lang w:val="nb-NO"/>
        </w:rPr>
      </w:pPr>
      <w:r w:rsidRPr="00475482">
        <w:rPr>
          <w:rFonts w:eastAsia="Calibri" w:cs="Times New Roman"/>
          <w:szCs w:val="28"/>
          <w:lang w:val="nb-NO"/>
        </w:rPr>
        <w:t xml:space="preserve">- </w:t>
      </w:r>
      <w:r w:rsidRPr="00475482">
        <w:rPr>
          <w:rFonts w:eastAsia="Calibri" w:cs="Times New Roman"/>
          <w:spacing w:val="-4"/>
          <w:szCs w:val="28"/>
          <w:lang w:val="nb-NO"/>
        </w:rPr>
        <w:t xml:space="preserve">Khai thác triệt để và sử dụng có hiệu quả CSVC, TB&amp;CN sẵn có kết hợp việc phát động làm thêm đồ dùng, mua sắm trang bị, thêm thiết bị đồ dùng còn thiếu, bảo quản tu sửa nhỏ thiết bị đồ dùng sẽ giúp nâng cao chất lượng hiệu quả dạy học, tiết </w:t>
      </w:r>
      <w:r w:rsidRPr="00475482">
        <w:rPr>
          <w:rFonts w:eastAsia="Calibri" w:cs="Times New Roman"/>
          <w:spacing w:val="-4"/>
          <w:szCs w:val="28"/>
          <w:lang w:val="nb-NO"/>
        </w:rPr>
        <w:lastRenderedPageBreak/>
        <w:t>kiệm kinh phí nhà trường và</w:t>
      </w:r>
      <w:r w:rsidRPr="00475482">
        <w:rPr>
          <w:rFonts w:eastAsia="Calibri" w:cs="Times New Roman"/>
          <w:szCs w:val="28"/>
          <w:lang w:val="nb-NO"/>
        </w:rPr>
        <w:t xml:space="preserve"> ngân sách nhà nước để đáp ứng yêu cầu của chương trình giáo dục phổ thông 2018.</w:t>
      </w:r>
    </w:p>
    <w:p w:rsidR="006734E9" w:rsidRPr="00475482" w:rsidRDefault="006734E9" w:rsidP="006734E9">
      <w:pPr>
        <w:shd w:val="clear" w:color="auto" w:fill="FFFFFF"/>
        <w:spacing w:after="150" w:line="240" w:lineRule="auto"/>
        <w:ind w:firstLine="720"/>
        <w:jc w:val="both"/>
        <w:rPr>
          <w:rFonts w:eastAsia="Times New Roman" w:cs="Times New Roman"/>
          <w:szCs w:val="28"/>
        </w:rPr>
      </w:pPr>
      <w:r w:rsidRPr="00475482">
        <w:rPr>
          <w:rFonts w:eastAsia="Times New Roman" w:cs="Times New Roman"/>
          <w:szCs w:val="28"/>
          <w:shd w:val="clear" w:color="auto" w:fill="FFFFFF"/>
        </w:rPr>
        <w:t>-  Thường xuyên kiểm tra tu bổ, sửa chữa và mua sắm các thiết bị đáp ứng mọi hoạt động trong công tác giảng dạy.</w:t>
      </w:r>
    </w:p>
    <w:p w:rsidR="006734E9" w:rsidRPr="00475482" w:rsidRDefault="006734E9" w:rsidP="006734E9">
      <w:pPr>
        <w:shd w:val="clear" w:color="auto" w:fill="FFFFFF"/>
        <w:spacing w:after="150" w:line="240" w:lineRule="auto"/>
        <w:ind w:firstLine="720"/>
        <w:jc w:val="both"/>
        <w:rPr>
          <w:rFonts w:eastAsia="Times New Roman" w:cs="Times New Roman"/>
          <w:szCs w:val="28"/>
        </w:rPr>
      </w:pPr>
      <w:r w:rsidRPr="00475482">
        <w:rPr>
          <w:rFonts w:eastAsia="Times New Roman" w:cs="Times New Roman"/>
          <w:szCs w:val="28"/>
          <w:shd w:val="clear" w:color="auto" w:fill="FFFFFF"/>
        </w:rPr>
        <w:t>-  Tăng cường sự quản lý nhằm đảm bảo sử dụng có hiệu quả tài sản hiện có cũng như bảo quản, sữa chữa tài sản kịp thời phục vụ công tác giảng dạy, tránh thất thoát, lãng phí tài sản của nhà trường.</w:t>
      </w:r>
    </w:p>
    <w:p w:rsidR="006734E9" w:rsidRPr="00475482" w:rsidRDefault="006734E9" w:rsidP="006734E9">
      <w:pPr>
        <w:shd w:val="clear" w:color="auto" w:fill="FFFFFF"/>
        <w:spacing w:after="150" w:line="240" w:lineRule="auto"/>
        <w:ind w:firstLine="720"/>
        <w:jc w:val="both"/>
        <w:rPr>
          <w:rFonts w:eastAsia="Times New Roman" w:cs="Times New Roman"/>
          <w:szCs w:val="28"/>
        </w:rPr>
      </w:pPr>
      <w:r w:rsidRPr="00475482">
        <w:rPr>
          <w:rFonts w:eastAsia="Times New Roman" w:cs="Times New Roman"/>
          <w:b/>
          <w:bCs/>
          <w:szCs w:val="28"/>
          <w:shd w:val="clear" w:color="auto" w:fill="FFFFFF"/>
        </w:rPr>
        <w:t>2. Mục tiêu cụ thể</w:t>
      </w:r>
    </w:p>
    <w:p w:rsidR="006734E9" w:rsidRPr="00475482" w:rsidRDefault="00475482" w:rsidP="006734E9">
      <w:pPr>
        <w:shd w:val="clear" w:color="auto" w:fill="FFFFFF"/>
        <w:spacing w:after="150" w:line="240" w:lineRule="auto"/>
        <w:ind w:firstLine="720"/>
        <w:jc w:val="both"/>
        <w:rPr>
          <w:rFonts w:eastAsia="Times New Roman" w:cs="Times New Roman"/>
          <w:szCs w:val="28"/>
        </w:rPr>
      </w:pPr>
      <w:r w:rsidRPr="00475482">
        <w:rPr>
          <w:rFonts w:eastAsia="Times New Roman" w:cs="Times New Roman"/>
          <w:b/>
          <w:bCs/>
          <w:szCs w:val="28"/>
          <w:shd w:val="clear" w:color="auto" w:fill="FFFFFF"/>
        </w:rPr>
        <w:t>2.1</w:t>
      </w:r>
      <w:r w:rsidR="006734E9" w:rsidRPr="00475482">
        <w:rPr>
          <w:rFonts w:eastAsia="Times New Roman" w:cs="Times New Roman"/>
          <w:b/>
          <w:bCs/>
          <w:szCs w:val="28"/>
          <w:shd w:val="clear" w:color="auto" w:fill="FFFFFF"/>
        </w:rPr>
        <w:t xml:space="preserve"> Công tác </w:t>
      </w:r>
      <w:proofErr w:type="gramStart"/>
      <w:r w:rsidR="006734E9" w:rsidRPr="00475482">
        <w:rPr>
          <w:rFonts w:eastAsia="Times New Roman" w:cs="Times New Roman"/>
          <w:b/>
          <w:bCs/>
          <w:szCs w:val="28"/>
          <w:shd w:val="clear" w:color="auto" w:fill="FFFFFF"/>
        </w:rPr>
        <w:t>thư</w:t>
      </w:r>
      <w:proofErr w:type="gramEnd"/>
      <w:r w:rsidR="006734E9" w:rsidRPr="00475482">
        <w:rPr>
          <w:rFonts w:eastAsia="Times New Roman" w:cs="Times New Roman"/>
          <w:b/>
          <w:bCs/>
          <w:szCs w:val="28"/>
          <w:shd w:val="clear" w:color="auto" w:fill="FFFFFF"/>
        </w:rPr>
        <w:t xml:space="preserve"> viện</w:t>
      </w:r>
    </w:p>
    <w:p w:rsidR="006734E9" w:rsidRPr="00475482" w:rsidRDefault="006734E9" w:rsidP="006734E9">
      <w:pPr>
        <w:shd w:val="clear" w:color="auto" w:fill="FFFFFF"/>
        <w:spacing w:after="150" w:line="240" w:lineRule="auto"/>
        <w:ind w:firstLine="709"/>
        <w:jc w:val="both"/>
        <w:rPr>
          <w:rFonts w:eastAsia="Times New Roman" w:cs="Times New Roman"/>
          <w:szCs w:val="28"/>
          <w:shd w:val="clear" w:color="auto" w:fill="FFFFFF"/>
        </w:rPr>
      </w:pPr>
      <w:r w:rsidRPr="00475482">
        <w:rPr>
          <w:rFonts w:eastAsia="Times New Roman" w:cs="Times New Roman"/>
          <w:szCs w:val="28"/>
          <w:shd w:val="clear" w:color="auto" w:fill="FFFFFF"/>
        </w:rPr>
        <w:t xml:space="preserve">- Tham mưu với nhà trường và xây dựng kế hoạch để xây dựng </w:t>
      </w:r>
      <w:proofErr w:type="gramStart"/>
      <w:r w:rsidRPr="00475482">
        <w:rPr>
          <w:rFonts w:eastAsia="Times New Roman" w:cs="Times New Roman"/>
          <w:szCs w:val="28"/>
          <w:shd w:val="clear" w:color="auto" w:fill="FFFFFF"/>
        </w:rPr>
        <w:t>thư</w:t>
      </w:r>
      <w:proofErr w:type="gramEnd"/>
      <w:r w:rsidRPr="00475482">
        <w:rPr>
          <w:rFonts w:eastAsia="Times New Roman" w:cs="Times New Roman"/>
          <w:szCs w:val="28"/>
          <w:shd w:val="clear" w:color="auto" w:fill="FFFFFF"/>
        </w:rPr>
        <w:t xml:space="preserve"> viện </w:t>
      </w:r>
      <w:r w:rsidR="00475482" w:rsidRPr="00475482">
        <w:rPr>
          <w:rFonts w:eastAsia="Times New Roman" w:cs="Times New Roman"/>
          <w:szCs w:val="28"/>
          <w:shd w:val="clear" w:color="auto" w:fill="FFFFFF"/>
        </w:rPr>
        <w:t>đạt chuẩn giai đoạn</w:t>
      </w:r>
      <w:r w:rsidRPr="00475482">
        <w:rPr>
          <w:rFonts w:eastAsia="Times New Roman" w:cs="Times New Roman"/>
          <w:szCs w:val="28"/>
          <w:shd w:val="clear" w:color="auto" w:fill="FFFFFF"/>
        </w:rPr>
        <w:t xml:space="preserve"> 2022-202</w:t>
      </w:r>
      <w:r w:rsidR="00475482" w:rsidRPr="00475482">
        <w:rPr>
          <w:rFonts w:eastAsia="Times New Roman" w:cs="Times New Roman"/>
          <w:szCs w:val="28"/>
          <w:shd w:val="clear" w:color="auto" w:fill="FFFFFF"/>
        </w:rPr>
        <w:t>5</w:t>
      </w:r>
      <w:r w:rsidRPr="00475482">
        <w:rPr>
          <w:rFonts w:eastAsia="Times New Roman" w:cs="Times New Roman"/>
          <w:szCs w:val="28"/>
          <w:shd w:val="clear" w:color="auto" w:fill="FFFFFF"/>
        </w:rPr>
        <w:t>.</w:t>
      </w:r>
    </w:p>
    <w:p w:rsidR="00475482" w:rsidRPr="00475482" w:rsidRDefault="00475482" w:rsidP="00475482">
      <w:pPr>
        <w:shd w:val="clear" w:color="auto" w:fill="FFFFFF"/>
        <w:spacing w:after="150" w:line="240" w:lineRule="auto"/>
        <w:ind w:firstLine="720"/>
        <w:jc w:val="both"/>
        <w:rPr>
          <w:rFonts w:ascii="Helvetica" w:hAnsi="Helvetica" w:cs="Helvetica"/>
          <w:color w:val="000000"/>
          <w:szCs w:val="28"/>
        </w:rPr>
      </w:pPr>
      <w:r w:rsidRPr="00475482">
        <w:rPr>
          <w:color w:val="000000"/>
          <w:szCs w:val="28"/>
          <w:shd w:val="clear" w:color="auto" w:fill="FFFFFF"/>
        </w:rPr>
        <w:t xml:space="preserve">- Thường xuyên </w:t>
      </w:r>
      <w:proofErr w:type="gramStart"/>
      <w:r w:rsidRPr="00475482">
        <w:rPr>
          <w:color w:val="000000"/>
          <w:szCs w:val="28"/>
          <w:shd w:val="clear" w:color="auto" w:fill="FFFFFF"/>
        </w:rPr>
        <w:t>theo</w:t>
      </w:r>
      <w:proofErr w:type="gramEnd"/>
      <w:r w:rsidRPr="00475482">
        <w:rPr>
          <w:color w:val="000000"/>
          <w:szCs w:val="28"/>
          <w:shd w:val="clear" w:color="auto" w:fill="FFFFFF"/>
        </w:rPr>
        <w:t xml:space="preserve"> dõi, thống kê số lượng bạn đọc ở từng tháng, học kỳ, từng năm để có kế hoạch phát triển thư viện theo từng năm học;</w:t>
      </w:r>
    </w:p>
    <w:p w:rsidR="00475482" w:rsidRPr="00475482" w:rsidRDefault="00475482" w:rsidP="00475482">
      <w:pPr>
        <w:shd w:val="clear" w:color="auto" w:fill="FFFFFF"/>
        <w:spacing w:after="150" w:line="240" w:lineRule="auto"/>
        <w:ind w:firstLine="720"/>
        <w:jc w:val="both"/>
        <w:rPr>
          <w:rFonts w:ascii="Helvetica" w:hAnsi="Helvetica" w:cs="Helvetica"/>
          <w:color w:val="000000"/>
          <w:szCs w:val="28"/>
        </w:rPr>
      </w:pPr>
      <w:r w:rsidRPr="00475482">
        <w:rPr>
          <w:color w:val="000000"/>
          <w:szCs w:val="28"/>
          <w:shd w:val="clear" w:color="auto" w:fill="FFFFFF"/>
        </w:rPr>
        <w:t xml:space="preserve">- Thống kê và định giá trị của từng loại sách trong </w:t>
      </w:r>
      <w:proofErr w:type="gramStart"/>
      <w:r w:rsidRPr="00475482">
        <w:rPr>
          <w:color w:val="000000"/>
          <w:szCs w:val="28"/>
          <w:shd w:val="clear" w:color="auto" w:fill="FFFFFF"/>
        </w:rPr>
        <w:t>thư</w:t>
      </w:r>
      <w:proofErr w:type="gramEnd"/>
      <w:r w:rsidRPr="00475482">
        <w:rPr>
          <w:color w:val="000000"/>
          <w:szCs w:val="28"/>
          <w:shd w:val="clear" w:color="auto" w:fill="FFFFFF"/>
        </w:rPr>
        <w:t xml:space="preserve"> viện để có biện pháp bảo vệ, giữ gìn;</w:t>
      </w:r>
    </w:p>
    <w:p w:rsidR="00475482" w:rsidRPr="00475482" w:rsidRDefault="00475482" w:rsidP="00475482">
      <w:pPr>
        <w:shd w:val="clear" w:color="auto" w:fill="FFFFFF"/>
        <w:spacing w:after="150" w:line="240" w:lineRule="auto"/>
        <w:ind w:firstLine="720"/>
        <w:jc w:val="both"/>
        <w:rPr>
          <w:rFonts w:ascii="Helvetica" w:hAnsi="Helvetica" w:cs="Helvetica"/>
          <w:color w:val="000000"/>
          <w:szCs w:val="28"/>
        </w:rPr>
      </w:pPr>
      <w:r w:rsidRPr="00475482">
        <w:rPr>
          <w:color w:val="000000"/>
          <w:szCs w:val="28"/>
          <w:shd w:val="clear" w:color="auto" w:fill="FFFFFF"/>
        </w:rPr>
        <w:t xml:space="preserve">- Thường xuyên kiểm tra và có biện pháp chống mối mọt ở </w:t>
      </w:r>
      <w:proofErr w:type="gramStart"/>
      <w:r w:rsidRPr="00475482">
        <w:rPr>
          <w:color w:val="000000"/>
          <w:szCs w:val="28"/>
          <w:shd w:val="clear" w:color="auto" w:fill="FFFFFF"/>
        </w:rPr>
        <w:t>thư</w:t>
      </w:r>
      <w:proofErr w:type="gramEnd"/>
      <w:r w:rsidRPr="00475482">
        <w:rPr>
          <w:color w:val="000000"/>
          <w:szCs w:val="28"/>
          <w:shd w:val="clear" w:color="auto" w:fill="FFFFFF"/>
        </w:rPr>
        <w:t xml:space="preserve"> viện;</w:t>
      </w:r>
    </w:p>
    <w:p w:rsidR="00475482" w:rsidRPr="00475482" w:rsidRDefault="00475482" w:rsidP="00475482">
      <w:pPr>
        <w:shd w:val="clear" w:color="auto" w:fill="FFFFFF"/>
        <w:spacing w:after="150" w:line="240" w:lineRule="auto"/>
        <w:ind w:firstLine="720"/>
        <w:jc w:val="both"/>
        <w:rPr>
          <w:rFonts w:ascii="Helvetica" w:hAnsi="Helvetica" w:cs="Helvetica"/>
          <w:color w:val="000000"/>
          <w:szCs w:val="28"/>
        </w:rPr>
      </w:pPr>
      <w:r w:rsidRPr="00475482">
        <w:rPr>
          <w:color w:val="000000"/>
          <w:szCs w:val="28"/>
          <w:shd w:val="clear" w:color="auto" w:fill="FFFFFF"/>
        </w:rPr>
        <w:t>- Thực hiện công tác kiểm kê sách ngay từ đầu năm, báo cáo kết quả về bộ phận cơ sở vật chất tháng 7/2021;</w:t>
      </w:r>
    </w:p>
    <w:p w:rsidR="006734E9" w:rsidRPr="00475482" w:rsidRDefault="006734E9" w:rsidP="006734E9">
      <w:pPr>
        <w:shd w:val="clear" w:color="auto" w:fill="FFFFFF"/>
        <w:spacing w:after="150" w:line="240" w:lineRule="auto"/>
        <w:ind w:firstLine="720"/>
        <w:jc w:val="both"/>
        <w:rPr>
          <w:rFonts w:eastAsia="Times New Roman" w:cs="Times New Roman"/>
          <w:szCs w:val="28"/>
        </w:rPr>
      </w:pPr>
      <w:r w:rsidRPr="00475482">
        <w:rPr>
          <w:rFonts w:eastAsia="Times New Roman" w:cs="Times New Roman"/>
          <w:szCs w:val="28"/>
          <w:shd w:val="clear" w:color="auto" w:fill="FFFFFF"/>
        </w:rPr>
        <w:t xml:space="preserve">- Phát động phong trào đọc sách trong toàn trường. Tổ chức tuyên truyền, trưng bày giới thiệu sách </w:t>
      </w:r>
      <w:proofErr w:type="gramStart"/>
      <w:r w:rsidRPr="00475482">
        <w:rPr>
          <w:rFonts w:eastAsia="Times New Roman" w:cs="Times New Roman"/>
          <w:szCs w:val="28"/>
          <w:shd w:val="clear" w:color="auto" w:fill="FFFFFF"/>
        </w:rPr>
        <w:t>theo</w:t>
      </w:r>
      <w:proofErr w:type="gramEnd"/>
      <w:r w:rsidRPr="00475482">
        <w:rPr>
          <w:rFonts w:eastAsia="Times New Roman" w:cs="Times New Roman"/>
          <w:szCs w:val="28"/>
          <w:shd w:val="clear" w:color="auto" w:fill="FFFFFF"/>
        </w:rPr>
        <w:t xml:space="preserve"> chủ đề nhân các ngày lễ kỷ niệm trong năm. Duy trì công tác giới thiệu sách </w:t>
      </w:r>
      <w:proofErr w:type="gramStart"/>
      <w:r w:rsidRPr="00475482">
        <w:rPr>
          <w:rFonts w:eastAsia="Times New Roman" w:cs="Times New Roman"/>
          <w:szCs w:val="28"/>
          <w:shd w:val="clear" w:color="auto" w:fill="FFFFFF"/>
        </w:rPr>
        <w:t>theo</w:t>
      </w:r>
      <w:proofErr w:type="gramEnd"/>
      <w:r w:rsidRPr="00475482">
        <w:rPr>
          <w:rFonts w:eastAsia="Times New Roman" w:cs="Times New Roman"/>
          <w:szCs w:val="28"/>
          <w:shd w:val="clear" w:color="auto" w:fill="FFFFFF"/>
        </w:rPr>
        <w:t xml:space="preserve"> chủ đề, có đổi mới với hình thức sáng tạo. </w:t>
      </w:r>
    </w:p>
    <w:p w:rsidR="006734E9" w:rsidRPr="00475482" w:rsidRDefault="006734E9" w:rsidP="006734E9">
      <w:pPr>
        <w:shd w:val="clear" w:color="auto" w:fill="FFFFFF"/>
        <w:spacing w:after="150" w:line="240" w:lineRule="auto"/>
        <w:ind w:firstLine="720"/>
        <w:jc w:val="both"/>
        <w:rPr>
          <w:rFonts w:eastAsia="Times New Roman" w:cs="Times New Roman"/>
          <w:szCs w:val="28"/>
        </w:rPr>
      </w:pPr>
      <w:r w:rsidRPr="00475482">
        <w:rPr>
          <w:rFonts w:eastAsia="Times New Roman" w:cs="Times New Roman"/>
          <w:szCs w:val="28"/>
          <w:shd w:val="clear" w:color="auto" w:fill="FFFFFF"/>
        </w:rPr>
        <w:t>- Tổ chức vận động trong các lớp quyên góp sách, truyện…; Phối hợp chi đoàn, tổ chức ngày hội đọc sách.</w:t>
      </w:r>
    </w:p>
    <w:p w:rsidR="006734E9" w:rsidRPr="00475482" w:rsidRDefault="00475482" w:rsidP="006734E9">
      <w:pPr>
        <w:shd w:val="clear" w:color="auto" w:fill="FFFFFF"/>
        <w:spacing w:after="150" w:line="240" w:lineRule="auto"/>
        <w:ind w:firstLine="720"/>
        <w:jc w:val="both"/>
        <w:rPr>
          <w:rFonts w:eastAsia="Times New Roman" w:cs="Times New Roman"/>
          <w:szCs w:val="28"/>
        </w:rPr>
      </w:pPr>
      <w:r w:rsidRPr="00475482">
        <w:rPr>
          <w:rFonts w:eastAsia="Times New Roman" w:cs="Times New Roman"/>
          <w:b/>
          <w:bCs/>
          <w:szCs w:val="28"/>
          <w:shd w:val="clear" w:color="auto" w:fill="FFFFFF"/>
        </w:rPr>
        <w:t>2.2</w:t>
      </w:r>
      <w:r w:rsidR="006734E9" w:rsidRPr="00475482">
        <w:rPr>
          <w:rFonts w:eastAsia="Times New Roman" w:cs="Times New Roman"/>
          <w:b/>
          <w:bCs/>
          <w:szCs w:val="28"/>
          <w:shd w:val="clear" w:color="auto" w:fill="FFFFFF"/>
        </w:rPr>
        <w:t xml:space="preserve"> Các phòng bộ môn</w:t>
      </w:r>
    </w:p>
    <w:p w:rsidR="006734E9" w:rsidRPr="00475482" w:rsidRDefault="006734E9" w:rsidP="006734E9">
      <w:pPr>
        <w:shd w:val="clear" w:color="auto" w:fill="FFFFFF"/>
        <w:spacing w:after="150" w:line="240" w:lineRule="auto"/>
        <w:ind w:firstLine="720"/>
        <w:jc w:val="both"/>
        <w:rPr>
          <w:rFonts w:eastAsia="Times New Roman" w:cs="Times New Roman"/>
          <w:szCs w:val="28"/>
        </w:rPr>
      </w:pPr>
      <w:r w:rsidRPr="00475482">
        <w:rPr>
          <w:rFonts w:eastAsia="Times New Roman" w:cs="Times New Roman"/>
          <w:szCs w:val="28"/>
          <w:shd w:val="clear" w:color="auto" w:fill="FFFFFF"/>
        </w:rPr>
        <w:t>- Tham mưu với cấp trên cấp thêm bàn ghế, tiến hành sửa chữa bàn ghế đáp ứng nhu cần học của học sinh. Thường xuyên kiểm tra việc bảo quản cơ sở vật chất trong phòng đặc biệt là có biện pháp để thực hiện; cuối năm học nhà trường thành lập ban kiểm tra cơ sở vật chất, phân công cán bộ thiết bị thống kê để làm bảng đề nghị bổ sung hoặc sửa chữa</w:t>
      </w:r>
    </w:p>
    <w:p w:rsidR="006734E9" w:rsidRPr="00475482" w:rsidRDefault="006734E9" w:rsidP="006734E9">
      <w:pPr>
        <w:shd w:val="clear" w:color="auto" w:fill="FFFFFF"/>
        <w:spacing w:after="150" w:line="240" w:lineRule="auto"/>
        <w:ind w:firstLine="720"/>
        <w:jc w:val="both"/>
        <w:rPr>
          <w:rFonts w:eastAsia="Times New Roman" w:cs="Times New Roman"/>
          <w:szCs w:val="28"/>
        </w:rPr>
      </w:pPr>
      <w:r w:rsidRPr="00475482">
        <w:rPr>
          <w:rFonts w:eastAsia="Times New Roman" w:cs="Times New Roman"/>
          <w:szCs w:val="28"/>
          <w:shd w:val="clear" w:color="auto" w:fill="FFFFFF"/>
        </w:rPr>
        <w:t xml:space="preserve">- Trang thiết bị dạy học của phòng học bộ môn được sắp xếp hợp lý trong hệ thống tủ, giá, kệ chuyên dùng, thuận tiện cho việc sử dụng và bảo quản. </w:t>
      </w:r>
      <w:proofErr w:type="gramStart"/>
      <w:r w:rsidRPr="00475482">
        <w:rPr>
          <w:rFonts w:eastAsia="Times New Roman" w:cs="Times New Roman"/>
          <w:szCs w:val="28"/>
          <w:shd w:val="clear" w:color="auto" w:fill="FFFFFF"/>
        </w:rPr>
        <w:t>Trang bị các trang ảnh cho phòng học bộ môn.</w:t>
      </w:r>
      <w:proofErr w:type="gramEnd"/>
    </w:p>
    <w:p w:rsidR="006734E9" w:rsidRPr="00475482" w:rsidRDefault="00475482" w:rsidP="006734E9">
      <w:pPr>
        <w:shd w:val="clear" w:color="auto" w:fill="FFFFFF"/>
        <w:spacing w:after="150" w:line="240" w:lineRule="auto"/>
        <w:ind w:firstLine="720"/>
        <w:jc w:val="both"/>
        <w:rPr>
          <w:rFonts w:eastAsia="Times New Roman" w:cs="Times New Roman"/>
          <w:szCs w:val="28"/>
        </w:rPr>
      </w:pPr>
      <w:r w:rsidRPr="00475482">
        <w:rPr>
          <w:rFonts w:eastAsia="Times New Roman" w:cs="Times New Roman"/>
          <w:b/>
          <w:bCs/>
          <w:szCs w:val="28"/>
          <w:shd w:val="clear" w:color="auto" w:fill="FFFFFF"/>
        </w:rPr>
        <w:t>2.3</w:t>
      </w:r>
      <w:r w:rsidR="006734E9" w:rsidRPr="00475482">
        <w:rPr>
          <w:rFonts w:eastAsia="Times New Roman" w:cs="Times New Roman"/>
          <w:b/>
          <w:bCs/>
          <w:szCs w:val="28"/>
          <w:shd w:val="clear" w:color="auto" w:fill="FFFFFF"/>
        </w:rPr>
        <w:t xml:space="preserve"> Đối với các phòng chức năng (theo Thông số </w:t>
      </w:r>
      <w:r w:rsidR="006734E9" w:rsidRPr="00475482">
        <w:rPr>
          <w:rFonts w:cs="Times New Roman"/>
          <w:b/>
          <w:szCs w:val="28"/>
          <w:shd w:val="clear" w:color="auto" w:fill="FFFFFF"/>
        </w:rPr>
        <w:t>13/2020/TT-</w:t>
      </w:r>
      <w:proofErr w:type="gramStart"/>
      <w:r w:rsidR="006734E9" w:rsidRPr="00475482">
        <w:rPr>
          <w:rFonts w:cs="Times New Roman"/>
          <w:b/>
          <w:szCs w:val="28"/>
          <w:shd w:val="clear" w:color="auto" w:fill="FFFFFF"/>
        </w:rPr>
        <w:t>BDGĐT</w:t>
      </w:r>
      <w:r w:rsidR="006734E9" w:rsidRPr="00475482">
        <w:rPr>
          <w:rFonts w:eastAsia="Times New Roman" w:cs="Times New Roman"/>
          <w:b/>
          <w:bCs/>
          <w:szCs w:val="28"/>
          <w:shd w:val="clear" w:color="auto" w:fill="FFFFFF"/>
        </w:rPr>
        <w:t xml:space="preserve"> )</w:t>
      </w:r>
      <w:proofErr w:type="gramEnd"/>
    </w:p>
    <w:p w:rsidR="006734E9" w:rsidRPr="00475482" w:rsidRDefault="006734E9" w:rsidP="006734E9">
      <w:pPr>
        <w:shd w:val="clear" w:color="auto" w:fill="FFFFFF"/>
        <w:spacing w:after="150" w:line="240" w:lineRule="auto"/>
        <w:ind w:firstLine="720"/>
        <w:jc w:val="both"/>
        <w:rPr>
          <w:rFonts w:eastAsia="Times New Roman" w:cs="Times New Roman"/>
          <w:szCs w:val="28"/>
          <w:shd w:val="clear" w:color="auto" w:fill="FFFFFF"/>
        </w:rPr>
      </w:pPr>
      <w:r w:rsidRPr="00475482">
        <w:rPr>
          <w:rFonts w:eastAsia="Times New Roman" w:cs="Times New Roman"/>
          <w:szCs w:val="28"/>
          <w:shd w:val="clear" w:color="auto" w:fill="FFFFFF"/>
        </w:rPr>
        <w:t xml:space="preserve">- Cán bộ giáo viên, nhân viên trong nhà trường được sử dụng, có trách nhiệm quản lý, giữ gìn, bảo quản CSVC trong phòng của mình phụ trách. </w:t>
      </w:r>
      <w:proofErr w:type="gramStart"/>
      <w:r w:rsidRPr="00475482">
        <w:rPr>
          <w:rFonts w:eastAsia="Times New Roman" w:cs="Times New Roman"/>
          <w:szCs w:val="28"/>
          <w:shd w:val="clear" w:color="auto" w:fill="FFFFFF"/>
        </w:rPr>
        <w:t xml:space="preserve">Khi có sự thay </w:t>
      </w:r>
      <w:r w:rsidRPr="00475482">
        <w:rPr>
          <w:rFonts w:eastAsia="Times New Roman" w:cs="Times New Roman"/>
          <w:szCs w:val="28"/>
          <w:shd w:val="clear" w:color="auto" w:fill="FFFFFF"/>
        </w:rPr>
        <w:lastRenderedPageBreak/>
        <w:t>đổi, chuyển qua lại giữa các phòng thì phải báo cho Lãnh đạo nhà trường.</w:t>
      </w:r>
      <w:proofErr w:type="gramEnd"/>
      <w:r w:rsidRPr="00475482">
        <w:rPr>
          <w:rFonts w:eastAsia="Times New Roman" w:cs="Times New Roman"/>
          <w:szCs w:val="28"/>
          <w:shd w:val="clear" w:color="auto" w:fill="FFFFFF"/>
        </w:rPr>
        <w:t xml:space="preserve"> Nếu để hư hỏng hay mất mát ở phòng nào thì phòng đó phải chịu trách nhiệm hoặc sửa chữa để đảm bảo phục vụ cho công tác giảng dạy và học tập. Mỗi phòng có một cuốn sổ </w:t>
      </w:r>
      <w:proofErr w:type="gramStart"/>
      <w:r w:rsidRPr="00475482">
        <w:rPr>
          <w:rFonts w:eastAsia="Times New Roman" w:cs="Times New Roman"/>
          <w:szCs w:val="28"/>
          <w:shd w:val="clear" w:color="auto" w:fill="FFFFFF"/>
        </w:rPr>
        <w:t>theo</w:t>
      </w:r>
      <w:proofErr w:type="gramEnd"/>
      <w:r w:rsidRPr="00475482">
        <w:rPr>
          <w:rFonts w:eastAsia="Times New Roman" w:cs="Times New Roman"/>
          <w:szCs w:val="28"/>
          <w:shd w:val="clear" w:color="auto" w:fill="FFFFFF"/>
        </w:rPr>
        <w:t xml:space="preserve"> dõi CSVC được giao cho người quản lý phòng đó giữ nhằm theo dõi tình hình giáo viên mượn đồ dùng dạy học, nhập thêm vào hay chuyển đi phòng khác và có ký duyệt quản lý của Lãnh đạo nhà trường. Nếu có yêu cầu bổ sung CSVC phải làm tờ trình gửi đề xuất lên Lãnh đạo nhà trường để xem xét và giải quyết kịp thời. Đặc biệt trong năm học này phấn đấu, cải tạo và trang bị thêm các thiết bị mới;</w:t>
      </w:r>
    </w:p>
    <w:p w:rsidR="00475482" w:rsidRPr="00475482" w:rsidRDefault="00475482" w:rsidP="006734E9">
      <w:pPr>
        <w:shd w:val="clear" w:color="auto" w:fill="FFFFFF"/>
        <w:spacing w:after="150" w:line="240" w:lineRule="auto"/>
        <w:ind w:firstLine="720"/>
        <w:jc w:val="both"/>
        <w:rPr>
          <w:rFonts w:eastAsia="Times New Roman" w:cs="Times New Roman"/>
          <w:szCs w:val="28"/>
        </w:rPr>
      </w:pPr>
      <w:r w:rsidRPr="00475482">
        <w:rPr>
          <w:color w:val="000000"/>
          <w:szCs w:val="28"/>
          <w:shd w:val="clear" w:color="auto" w:fill="FFFFFF"/>
        </w:rPr>
        <w:t>- Trang bị thêm một số đồ dùng dạy học phục vụ các tổ bộ môn; tăng thêm một số sách tham khảo. Đặc biệt là sách pháp luật, sách giáo viên hỗ trợ cho việc thực hiện chương trình giáo dục phổ thông 2018</w:t>
      </w:r>
    </w:p>
    <w:p w:rsidR="006734E9" w:rsidRPr="00475482" w:rsidRDefault="00C86A4C" w:rsidP="006734E9">
      <w:pPr>
        <w:shd w:val="clear" w:color="auto" w:fill="FFFFFF"/>
        <w:spacing w:after="150" w:line="240" w:lineRule="auto"/>
        <w:ind w:firstLine="720"/>
        <w:jc w:val="both"/>
        <w:rPr>
          <w:rFonts w:eastAsia="Times New Roman" w:cs="Times New Roman"/>
          <w:szCs w:val="28"/>
        </w:rPr>
      </w:pPr>
      <w:r>
        <w:rPr>
          <w:rFonts w:eastAsia="Times New Roman" w:cs="Times New Roman"/>
          <w:b/>
          <w:bCs/>
          <w:szCs w:val="28"/>
          <w:shd w:val="clear" w:color="auto" w:fill="FFFFFF"/>
        </w:rPr>
        <w:t>2.4</w:t>
      </w:r>
      <w:r w:rsidR="006734E9" w:rsidRPr="00475482">
        <w:rPr>
          <w:rFonts w:eastAsia="Times New Roman" w:cs="Times New Roman"/>
          <w:b/>
          <w:bCs/>
          <w:szCs w:val="28"/>
          <w:shd w:val="clear" w:color="auto" w:fill="FFFFFF"/>
        </w:rPr>
        <w:t xml:space="preserve"> Đối với phòng học</w:t>
      </w:r>
    </w:p>
    <w:p w:rsidR="006734E9" w:rsidRPr="00475482" w:rsidRDefault="006734E9" w:rsidP="006734E9">
      <w:pPr>
        <w:shd w:val="clear" w:color="auto" w:fill="FFFFFF"/>
        <w:spacing w:after="150" w:line="240" w:lineRule="auto"/>
        <w:ind w:firstLine="720"/>
        <w:jc w:val="both"/>
        <w:rPr>
          <w:rFonts w:eastAsia="Times New Roman" w:cs="Times New Roman"/>
          <w:szCs w:val="28"/>
        </w:rPr>
      </w:pPr>
      <w:proofErr w:type="gramStart"/>
      <w:r w:rsidRPr="00475482">
        <w:rPr>
          <w:rFonts w:eastAsia="Times New Roman" w:cs="Times New Roman"/>
          <w:szCs w:val="28"/>
          <w:shd w:val="clear" w:color="auto" w:fill="FFFFFF"/>
        </w:rPr>
        <w:t>- Đầu năm học, GVCN nhận bàn giao CSVC trong phòng học của mình phụ trách từ Lãnh đạo nhà trường.</w:t>
      </w:r>
      <w:proofErr w:type="gramEnd"/>
      <w:r w:rsidRPr="00475482">
        <w:rPr>
          <w:rFonts w:eastAsia="Times New Roman" w:cs="Times New Roman"/>
          <w:szCs w:val="28"/>
          <w:shd w:val="clear" w:color="auto" w:fill="FFFFFF"/>
        </w:rPr>
        <w:t xml:space="preserve"> </w:t>
      </w:r>
      <w:proofErr w:type="gramStart"/>
      <w:r w:rsidRPr="00475482">
        <w:rPr>
          <w:rFonts w:eastAsia="Times New Roman" w:cs="Times New Roman"/>
          <w:szCs w:val="28"/>
          <w:shd w:val="clear" w:color="auto" w:fill="FFFFFF"/>
        </w:rPr>
        <w:t>Khi có sự hư hỏng, mất mát tài sản CSVC trong phòng thì lớp học phải khắc phục ngay.</w:t>
      </w:r>
      <w:proofErr w:type="gramEnd"/>
      <w:r w:rsidRPr="00475482">
        <w:rPr>
          <w:rFonts w:eastAsia="Times New Roman" w:cs="Times New Roman"/>
          <w:szCs w:val="28"/>
          <w:shd w:val="clear" w:color="auto" w:fill="FFFFFF"/>
        </w:rPr>
        <w:t xml:space="preserve"> Sau mỗi buổi học lớp phải kiểm tra nếu có phát hiện vấn đề gì phải lập biên bản và báo lại Ban Giám hiệu xác nhận để có cơ sở và qui trách nhiệm;</w:t>
      </w:r>
    </w:p>
    <w:p w:rsidR="006734E9" w:rsidRPr="00475482" w:rsidRDefault="006734E9" w:rsidP="006734E9">
      <w:pPr>
        <w:shd w:val="clear" w:color="auto" w:fill="FFFFFF"/>
        <w:spacing w:after="150" w:line="240" w:lineRule="auto"/>
        <w:ind w:firstLine="720"/>
        <w:jc w:val="both"/>
        <w:rPr>
          <w:rFonts w:eastAsia="Times New Roman" w:cs="Times New Roman"/>
          <w:szCs w:val="28"/>
          <w:shd w:val="clear" w:color="auto" w:fill="FFFFFF"/>
        </w:rPr>
      </w:pPr>
      <w:r w:rsidRPr="00475482">
        <w:rPr>
          <w:rFonts w:eastAsia="Times New Roman" w:cs="Times New Roman"/>
          <w:szCs w:val="28"/>
          <w:shd w:val="clear" w:color="auto" w:fill="FFFFFF"/>
        </w:rPr>
        <w:t>- Đối với GVCN làm tốt công tác tổ chức cho lớp tự bảo quản lớp mình để mỗi thành viên lớp đều có trách nhiệm tự quản, ngay từ đầu buổi học, phải kiểm tra CSVC trong phòng học của lớp mình, nếu lớp nào không báo thì phải chịu trách nhiệm về CSVC trong phòng học.</w:t>
      </w:r>
    </w:p>
    <w:p w:rsidR="00475482" w:rsidRPr="00475482" w:rsidRDefault="00475482" w:rsidP="00475482">
      <w:pPr>
        <w:shd w:val="clear" w:color="auto" w:fill="FFFFFF"/>
        <w:spacing w:after="150" w:line="240" w:lineRule="auto"/>
        <w:ind w:firstLine="720"/>
        <w:jc w:val="both"/>
        <w:rPr>
          <w:rFonts w:ascii="Helvetica" w:hAnsi="Helvetica" w:cs="Helvetica"/>
          <w:color w:val="000000"/>
          <w:szCs w:val="28"/>
        </w:rPr>
      </w:pPr>
      <w:r w:rsidRPr="00475482">
        <w:rPr>
          <w:color w:val="000000"/>
          <w:szCs w:val="28"/>
          <w:shd w:val="clear" w:color="auto" w:fill="FFFFFF"/>
        </w:rPr>
        <w:t>- Hàng tháng GVCN cho học sinh lớp mình có trách nhiệm lau chùi cửa kính, bàn ghế, nền phòng học và quét mạng nhện phòng học;</w:t>
      </w:r>
    </w:p>
    <w:p w:rsidR="00475482" w:rsidRPr="00475482" w:rsidRDefault="00475482" w:rsidP="00475482">
      <w:pPr>
        <w:shd w:val="clear" w:color="auto" w:fill="FFFFFF"/>
        <w:spacing w:after="150" w:line="240" w:lineRule="auto"/>
        <w:ind w:firstLine="720"/>
        <w:jc w:val="both"/>
        <w:rPr>
          <w:rFonts w:ascii="Helvetica" w:hAnsi="Helvetica" w:cs="Helvetica"/>
          <w:color w:val="000000"/>
          <w:szCs w:val="28"/>
        </w:rPr>
      </w:pPr>
      <w:r w:rsidRPr="00475482">
        <w:rPr>
          <w:color w:val="000000"/>
          <w:szCs w:val="28"/>
          <w:shd w:val="clear" w:color="auto" w:fill="FFFFFF"/>
        </w:rPr>
        <w:t xml:space="preserve">- Ban Giám hiệu, Bảo vệ có kế hoạch kiểm tra CSVC lớp học hàng tuần, </w:t>
      </w:r>
      <w:proofErr w:type="gramStart"/>
      <w:r w:rsidRPr="00475482">
        <w:rPr>
          <w:color w:val="000000"/>
          <w:szCs w:val="28"/>
          <w:shd w:val="clear" w:color="auto" w:fill="FFFFFF"/>
        </w:rPr>
        <w:t>cuối</w:t>
      </w:r>
      <w:proofErr w:type="gramEnd"/>
      <w:r w:rsidRPr="00475482">
        <w:rPr>
          <w:color w:val="000000"/>
          <w:szCs w:val="28"/>
          <w:shd w:val="clear" w:color="auto" w:fill="FFFFFF"/>
        </w:rPr>
        <w:t xml:space="preserve"> tháng tổng hợp và kịp thời khắc phục sửa chữa CSVC nếu phát hiện hư hỏng.</w:t>
      </w:r>
    </w:p>
    <w:p w:rsidR="00DA411C" w:rsidRPr="00DC693D" w:rsidRDefault="00DA411C" w:rsidP="00DA411C">
      <w:pPr>
        <w:shd w:val="clear" w:color="auto" w:fill="FFFFFF"/>
        <w:spacing w:after="150" w:line="240" w:lineRule="auto"/>
        <w:ind w:firstLine="720"/>
        <w:jc w:val="both"/>
        <w:rPr>
          <w:rFonts w:ascii="Helvetica" w:hAnsi="Helvetica" w:cs="Helvetica"/>
          <w:color w:val="000000"/>
          <w:sz w:val="18"/>
          <w:szCs w:val="18"/>
        </w:rPr>
      </w:pPr>
      <w:r>
        <w:rPr>
          <w:b/>
          <w:bCs/>
          <w:color w:val="000000"/>
          <w:szCs w:val="28"/>
          <w:shd w:val="clear" w:color="auto" w:fill="FFFFFF"/>
        </w:rPr>
        <w:t xml:space="preserve">2.5 </w:t>
      </w:r>
      <w:r w:rsidRPr="00DC693D">
        <w:rPr>
          <w:b/>
          <w:bCs/>
          <w:color w:val="000000"/>
          <w:szCs w:val="28"/>
          <w:shd w:val="clear" w:color="auto" w:fill="FFFFFF"/>
        </w:rPr>
        <w:t>Công tác y tế</w:t>
      </w:r>
    </w:p>
    <w:p w:rsidR="00DA411C" w:rsidRPr="00DC693D" w:rsidRDefault="00DA411C" w:rsidP="00DA411C">
      <w:pPr>
        <w:shd w:val="clear" w:color="auto" w:fill="FFFFFF"/>
        <w:spacing w:after="150" w:line="240" w:lineRule="auto"/>
        <w:ind w:firstLine="720"/>
        <w:jc w:val="both"/>
        <w:rPr>
          <w:rFonts w:ascii="Helvetica" w:hAnsi="Helvetica" w:cs="Helvetica"/>
          <w:color w:val="000000"/>
          <w:sz w:val="18"/>
          <w:szCs w:val="18"/>
        </w:rPr>
      </w:pPr>
      <w:r w:rsidRPr="00DC693D">
        <w:rPr>
          <w:color w:val="000000"/>
          <w:szCs w:val="28"/>
          <w:shd w:val="clear" w:color="auto" w:fill="FFFFFF"/>
        </w:rPr>
        <w:t>- Trang bị thuốc và dụng cụ đầy đủ chất lượng đúng tiêu chuẩn cho phòng y tế;</w:t>
      </w:r>
    </w:p>
    <w:p w:rsidR="00DA411C" w:rsidRPr="00DC693D" w:rsidRDefault="00DA411C" w:rsidP="00DA411C">
      <w:pPr>
        <w:shd w:val="clear" w:color="auto" w:fill="FFFFFF"/>
        <w:spacing w:after="150" w:line="240" w:lineRule="auto"/>
        <w:ind w:firstLine="720"/>
        <w:jc w:val="both"/>
        <w:rPr>
          <w:rFonts w:ascii="Helvetica" w:hAnsi="Helvetica" w:cs="Helvetica"/>
          <w:color w:val="000000"/>
          <w:sz w:val="18"/>
          <w:szCs w:val="18"/>
        </w:rPr>
      </w:pPr>
      <w:r w:rsidRPr="00DC693D">
        <w:rPr>
          <w:color w:val="000000"/>
          <w:szCs w:val="28"/>
          <w:shd w:val="clear" w:color="auto" w:fill="FFFFFF"/>
        </w:rPr>
        <w:t>- Chăm sóc sức khoẻ cho cán bộ, giáo viên, nhân viên và học sinh;</w:t>
      </w:r>
    </w:p>
    <w:p w:rsidR="00DA411C" w:rsidRPr="00DC693D" w:rsidRDefault="00DA411C" w:rsidP="00DA411C">
      <w:pPr>
        <w:shd w:val="clear" w:color="auto" w:fill="FFFFFF"/>
        <w:spacing w:after="150" w:line="240" w:lineRule="auto"/>
        <w:ind w:firstLine="720"/>
        <w:jc w:val="both"/>
        <w:rPr>
          <w:rFonts w:ascii="Helvetica" w:hAnsi="Helvetica" w:cs="Helvetica"/>
          <w:color w:val="000000"/>
          <w:sz w:val="18"/>
          <w:szCs w:val="18"/>
        </w:rPr>
      </w:pPr>
      <w:proofErr w:type="gramStart"/>
      <w:r w:rsidRPr="00DC693D">
        <w:rPr>
          <w:color w:val="000000"/>
          <w:szCs w:val="28"/>
          <w:shd w:val="clear" w:color="auto" w:fill="FFFFFF"/>
        </w:rPr>
        <w:t>- Sơ</w:t>
      </w:r>
      <w:proofErr w:type="gramEnd"/>
      <w:r w:rsidRPr="00DC693D">
        <w:rPr>
          <w:color w:val="000000"/>
          <w:szCs w:val="28"/>
          <w:shd w:val="clear" w:color="auto" w:fill="FFFFFF"/>
        </w:rPr>
        <w:t xml:space="preserve"> cấp cứu kịp thời và cấp phát thuốc cho học sinh, giáo viên bị ốm đau. </w:t>
      </w:r>
      <w:proofErr w:type="gramStart"/>
      <w:r w:rsidRPr="00DC693D">
        <w:rPr>
          <w:color w:val="000000"/>
          <w:szCs w:val="28"/>
          <w:shd w:val="clear" w:color="auto" w:fill="FFFFFF"/>
        </w:rPr>
        <w:t>Mỗi khi học sinh bị đau trong giờ học thì phải có sự cho phép của GV bộ môn mới xuống phòng y tế để được chăm sóc.</w:t>
      </w:r>
      <w:proofErr w:type="gramEnd"/>
      <w:r w:rsidRPr="00DC693D">
        <w:rPr>
          <w:color w:val="000000"/>
          <w:szCs w:val="28"/>
          <w:shd w:val="clear" w:color="auto" w:fill="FFFFFF"/>
        </w:rPr>
        <w:t xml:space="preserve"> Trường hợp đặc biệt phải báo cho BGH và gọi cho cha mẹ học sinh đón về;</w:t>
      </w:r>
    </w:p>
    <w:p w:rsidR="00DA411C" w:rsidRPr="00DC693D" w:rsidRDefault="00DA411C" w:rsidP="00DA411C">
      <w:pPr>
        <w:shd w:val="clear" w:color="auto" w:fill="FFFFFF"/>
        <w:spacing w:after="150" w:line="240" w:lineRule="auto"/>
        <w:ind w:firstLine="720"/>
        <w:jc w:val="both"/>
        <w:rPr>
          <w:rFonts w:ascii="Helvetica" w:hAnsi="Helvetica" w:cs="Helvetica"/>
          <w:color w:val="000000"/>
          <w:sz w:val="18"/>
          <w:szCs w:val="18"/>
        </w:rPr>
      </w:pPr>
      <w:r w:rsidRPr="00DC693D">
        <w:rPr>
          <w:color w:val="000000"/>
          <w:szCs w:val="28"/>
          <w:shd w:val="clear" w:color="auto" w:fill="FFFFFF"/>
        </w:rPr>
        <w:t xml:space="preserve">- Vận động CB, GV, NV, HS tham gia BHTN, BHYT.  Khi có học sinh, CB, GV tham gia BHYT bị ốm đau, </w:t>
      </w:r>
      <w:proofErr w:type="gramStart"/>
      <w:r w:rsidRPr="00DC693D">
        <w:rPr>
          <w:color w:val="000000"/>
          <w:szCs w:val="28"/>
          <w:shd w:val="clear" w:color="auto" w:fill="FFFFFF"/>
        </w:rPr>
        <w:t>tai</w:t>
      </w:r>
      <w:proofErr w:type="gramEnd"/>
      <w:r w:rsidRPr="00DC693D">
        <w:rPr>
          <w:color w:val="000000"/>
          <w:szCs w:val="28"/>
          <w:shd w:val="clear" w:color="auto" w:fill="FFFFFF"/>
        </w:rPr>
        <w:t xml:space="preserve"> nạn phải nằm viện thì nhanh chóng làm thủ tục để họ được hưởng những quyền lợi tốt nhất;</w:t>
      </w:r>
    </w:p>
    <w:p w:rsidR="00DA411C" w:rsidRPr="00DC693D" w:rsidRDefault="00DA411C" w:rsidP="00DA411C">
      <w:pPr>
        <w:shd w:val="clear" w:color="auto" w:fill="FFFFFF"/>
        <w:spacing w:after="150" w:line="240" w:lineRule="auto"/>
        <w:ind w:firstLine="720"/>
        <w:jc w:val="both"/>
        <w:rPr>
          <w:rFonts w:ascii="Helvetica" w:hAnsi="Helvetica" w:cs="Helvetica"/>
          <w:color w:val="000000"/>
          <w:sz w:val="18"/>
          <w:szCs w:val="18"/>
        </w:rPr>
      </w:pPr>
      <w:r w:rsidRPr="00DC693D">
        <w:rPr>
          <w:color w:val="000000"/>
          <w:szCs w:val="28"/>
          <w:shd w:val="clear" w:color="auto" w:fill="FFFFFF"/>
        </w:rPr>
        <w:t>- Quản lý theo dõi, tổ chức thực hiện vệ sinh, môi trường, nước uống CB, GV, NV</w:t>
      </w:r>
      <w:proofErr w:type="gramStart"/>
      <w:r w:rsidRPr="00DC693D">
        <w:rPr>
          <w:color w:val="000000"/>
          <w:szCs w:val="28"/>
          <w:shd w:val="clear" w:color="auto" w:fill="FFFFFF"/>
        </w:rPr>
        <w:t>,  HS</w:t>
      </w:r>
      <w:proofErr w:type="gramEnd"/>
      <w:r w:rsidRPr="00DC693D">
        <w:rPr>
          <w:color w:val="000000"/>
          <w:szCs w:val="28"/>
          <w:shd w:val="clear" w:color="auto" w:fill="FFFFFF"/>
        </w:rPr>
        <w:t>;</w:t>
      </w:r>
    </w:p>
    <w:p w:rsidR="00DA411C" w:rsidRPr="007F12AC" w:rsidRDefault="00DA411C" w:rsidP="00DA411C">
      <w:pPr>
        <w:shd w:val="clear" w:color="auto" w:fill="FFFFFF"/>
        <w:spacing w:after="150" w:line="240" w:lineRule="auto"/>
        <w:ind w:firstLine="720"/>
        <w:jc w:val="both"/>
        <w:rPr>
          <w:rFonts w:ascii="Helvetica" w:hAnsi="Helvetica" w:cs="Helvetica"/>
          <w:color w:val="000000"/>
          <w:sz w:val="18"/>
          <w:szCs w:val="18"/>
        </w:rPr>
      </w:pPr>
      <w:r w:rsidRPr="00DC693D">
        <w:rPr>
          <w:color w:val="000000"/>
          <w:szCs w:val="28"/>
          <w:shd w:val="clear" w:color="auto" w:fill="FFFFFF"/>
        </w:rPr>
        <w:lastRenderedPageBreak/>
        <w:t xml:space="preserve">- Lập quản lý hồ sơ </w:t>
      </w:r>
      <w:proofErr w:type="gramStart"/>
      <w:r w:rsidRPr="00DC693D">
        <w:rPr>
          <w:color w:val="000000"/>
          <w:szCs w:val="28"/>
          <w:shd w:val="clear" w:color="auto" w:fill="FFFFFF"/>
        </w:rPr>
        <w:t>theo</w:t>
      </w:r>
      <w:proofErr w:type="gramEnd"/>
      <w:r w:rsidRPr="00DC693D">
        <w:rPr>
          <w:color w:val="000000"/>
          <w:szCs w:val="28"/>
          <w:shd w:val="clear" w:color="auto" w:fill="FFFFFF"/>
        </w:rPr>
        <w:t xml:space="preserve"> dõi sức khoẻ học sinh, nhập và cấp phát thuốc đúng quy định.</w:t>
      </w:r>
      <w:r w:rsidRPr="00DC693D">
        <w:rPr>
          <w:b/>
          <w:bCs/>
          <w:color w:val="000000"/>
          <w:sz w:val="24"/>
          <w:szCs w:val="24"/>
          <w:shd w:val="clear" w:color="auto" w:fill="FFFFFF"/>
        </w:rPr>
        <w:t xml:space="preserve">  </w:t>
      </w:r>
    </w:p>
    <w:p w:rsidR="00475482" w:rsidRPr="00E93649" w:rsidRDefault="00475482" w:rsidP="006734E9">
      <w:pPr>
        <w:shd w:val="clear" w:color="auto" w:fill="FFFFFF"/>
        <w:spacing w:after="150" w:line="240" w:lineRule="auto"/>
        <w:ind w:firstLine="720"/>
        <w:jc w:val="both"/>
        <w:rPr>
          <w:rFonts w:eastAsia="Times New Roman" w:cs="Times New Roman"/>
          <w:sz w:val="26"/>
          <w:szCs w:val="26"/>
        </w:rPr>
      </w:pPr>
    </w:p>
    <w:p w:rsidR="00FC664A" w:rsidRDefault="001950CC" w:rsidP="001950CC">
      <w:pPr>
        <w:shd w:val="clear" w:color="auto" w:fill="FFFFFF"/>
        <w:spacing w:after="150" w:line="240" w:lineRule="auto"/>
        <w:jc w:val="both"/>
        <w:rPr>
          <w:rFonts w:eastAsia="Times New Roman" w:cs="Times New Roman"/>
          <w:b/>
          <w:bCs/>
          <w:color w:val="333333"/>
          <w:szCs w:val="28"/>
          <w:shd w:val="clear" w:color="auto" w:fill="FFFFFF"/>
        </w:rPr>
      </w:pPr>
      <w:r w:rsidRPr="001950CC">
        <w:rPr>
          <w:rFonts w:eastAsia="Times New Roman" w:cs="Times New Roman"/>
          <w:color w:val="333333"/>
          <w:szCs w:val="28"/>
          <w:shd w:val="clear" w:color="auto" w:fill="FFFFFF"/>
        </w:rPr>
        <w:t>       </w:t>
      </w:r>
      <w:r w:rsidRPr="001950CC">
        <w:rPr>
          <w:rFonts w:eastAsia="Times New Roman" w:cs="Times New Roman"/>
          <w:b/>
          <w:bCs/>
          <w:color w:val="333333"/>
          <w:szCs w:val="28"/>
          <w:shd w:val="clear" w:color="auto" w:fill="FFFFFF"/>
        </w:rPr>
        <w:t>IV</w:t>
      </w:r>
      <w:r w:rsidR="00C4437F">
        <w:rPr>
          <w:rFonts w:eastAsia="Times New Roman" w:cs="Times New Roman"/>
          <w:b/>
          <w:bCs/>
          <w:color w:val="333333"/>
          <w:szCs w:val="28"/>
          <w:shd w:val="clear" w:color="auto" w:fill="FFFFFF"/>
        </w:rPr>
        <w:t>. Kế hoạch chi tiết năm học 2021</w:t>
      </w:r>
      <w:r w:rsidRPr="001950CC">
        <w:rPr>
          <w:rFonts w:eastAsia="Times New Roman" w:cs="Times New Roman"/>
          <w:b/>
          <w:bCs/>
          <w:color w:val="333333"/>
          <w:szCs w:val="28"/>
          <w:shd w:val="clear" w:color="auto" w:fill="FFFFFF"/>
        </w:rPr>
        <w:t xml:space="preserve"> – 202</w:t>
      </w:r>
      <w:r w:rsidR="00C4437F">
        <w:rPr>
          <w:rFonts w:eastAsia="Times New Roman" w:cs="Times New Roman"/>
          <w:b/>
          <w:bCs/>
          <w:color w:val="333333"/>
          <w:szCs w:val="28"/>
          <w:shd w:val="clear" w:color="auto" w:fill="FFFFFF"/>
        </w:rPr>
        <w:t>2</w:t>
      </w:r>
      <w:r w:rsidRPr="001950CC">
        <w:rPr>
          <w:rFonts w:eastAsia="Times New Roman" w:cs="Times New Roman"/>
          <w:b/>
          <w:bCs/>
          <w:color w:val="333333"/>
          <w:szCs w:val="28"/>
          <w:shd w:val="clear" w:color="auto" w:fill="FFFFFF"/>
        </w:rPr>
        <w:t> </w:t>
      </w:r>
    </w:p>
    <w:p w:rsidR="00FC664A" w:rsidRDefault="00FC664A" w:rsidP="001950CC">
      <w:pPr>
        <w:shd w:val="clear" w:color="auto" w:fill="FFFFFF"/>
        <w:spacing w:after="150" w:line="240" w:lineRule="auto"/>
        <w:jc w:val="both"/>
        <w:rPr>
          <w:rFonts w:eastAsia="Times New Roman" w:cs="Times New Roman"/>
          <w:b/>
          <w:bCs/>
          <w:color w:val="333333"/>
          <w:szCs w:val="28"/>
          <w:shd w:val="clear" w:color="auto" w:fill="FFFFFF"/>
        </w:rPr>
      </w:pPr>
    </w:p>
    <w:tbl>
      <w:tblPr>
        <w:tblW w:w="101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511"/>
        <w:gridCol w:w="2372"/>
        <w:gridCol w:w="1127"/>
        <w:gridCol w:w="2512"/>
      </w:tblGrid>
      <w:tr w:rsidR="00DD04E2" w:rsidRPr="00DE497F" w:rsidTr="00686E94">
        <w:tc>
          <w:tcPr>
            <w:tcW w:w="0" w:type="auto"/>
            <w:vAlign w:val="center"/>
          </w:tcPr>
          <w:p w:rsidR="00686E94" w:rsidRPr="00DE497F" w:rsidRDefault="00686E94" w:rsidP="00FC664A">
            <w:pPr>
              <w:pStyle w:val="3"/>
              <w:tabs>
                <w:tab w:val="left" w:pos="4080"/>
              </w:tabs>
              <w:spacing w:line="312" w:lineRule="auto"/>
              <w:jc w:val="center"/>
              <w:rPr>
                <w:bCs/>
                <w:i w:val="0"/>
                <w:iCs/>
                <w:color w:val="000000" w:themeColor="text1"/>
                <w:sz w:val="24"/>
                <w:szCs w:val="24"/>
              </w:rPr>
            </w:pPr>
            <w:r w:rsidRPr="00DE497F">
              <w:rPr>
                <w:bCs/>
                <w:i w:val="0"/>
                <w:iCs/>
                <w:color w:val="000000" w:themeColor="text1"/>
                <w:sz w:val="24"/>
                <w:szCs w:val="24"/>
              </w:rPr>
              <w:t>STT</w:t>
            </w:r>
          </w:p>
        </w:tc>
        <w:tc>
          <w:tcPr>
            <w:tcW w:w="0" w:type="auto"/>
            <w:vAlign w:val="center"/>
          </w:tcPr>
          <w:p w:rsidR="00686E94" w:rsidRPr="00DE497F" w:rsidRDefault="00686E94" w:rsidP="00FC664A">
            <w:pPr>
              <w:pStyle w:val="3"/>
              <w:tabs>
                <w:tab w:val="left" w:pos="4080"/>
              </w:tabs>
              <w:spacing w:line="312" w:lineRule="auto"/>
              <w:jc w:val="center"/>
              <w:rPr>
                <w:bCs/>
                <w:i w:val="0"/>
                <w:iCs/>
                <w:color w:val="000000" w:themeColor="text1"/>
                <w:sz w:val="24"/>
                <w:szCs w:val="24"/>
              </w:rPr>
            </w:pPr>
            <w:r w:rsidRPr="00DE497F">
              <w:rPr>
                <w:bCs/>
                <w:i w:val="0"/>
                <w:iCs/>
                <w:color w:val="000000" w:themeColor="text1"/>
                <w:sz w:val="24"/>
                <w:szCs w:val="24"/>
              </w:rPr>
              <w:t>Nội dung/HĐ</w:t>
            </w:r>
          </w:p>
        </w:tc>
        <w:tc>
          <w:tcPr>
            <w:tcW w:w="2372" w:type="dxa"/>
            <w:vAlign w:val="center"/>
          </w:tcPr>
          <w:p w:rsidR="00686E94" w:rsidRPr="00DE497F" w:rsidRDefault="00686E94" w:rsidP="00FC664A">
            <w:pPr>
              <w:pStyle w:val="3"/>
              <w:tabs>
                <w:tab w:val="left" w:pos="4080"/>
              </w:tabs>
              <w:spacing w:line="312" w:lineRule="auto"/>
              <w:jc w:val="center"/>
              <w:rPr>
                <w:bCs/>
                <w:i w:val="0"/>
                <w:iCs/>
                <w:color w:val="000000" w:themeColor="text1"/>
                <w:sz w:val="24"/>
                <w:szCs w:val="24"/>
              </w:rPr>
            </w:pPr>
            <w:r w:rsidRPr="00DE497F">
              <w:rPr>
                <w:bCs/>
                <w:i w:val="0"/>
                <w:iCs/>
                <w:color w:val="000000" w:themeColor="text1"/>
                <w:sz w:val="24"/>
                <w:szCs w:val="24"/>
              </w:rPr>
              <w:t>Kết quả</w:t>
            </w:r>
          </w:p>
          <w:p w:rsidR="00686E94" w:rsidRPr="00DE497F" w:rsidRDefault="00686E94" w:rsidP="00FC664A">
            <w:pPr>
              <w:pStyle w:val="3"/>
              <w:tabs>
                <w:tab w:val="left" w:pos="4080"/>
              </w:tabs>
              <w:spacing w:line="312" w:lineRule="auto"/>
              <w:jc w:val="center"/>
              <w:rPr>
                <w:bCs/>
                <w:i w:val="0"/>
                <w:iCs/>
                <w:color w:val="000000" w:themeColor="text1"/>
                <w:sz w:val="24"/>
                <w:szCs w:val="24"/>
              </w:rPr>
            </w:pPr>
            <w:r w:rsidRPr="00DE497F">
              <w:rPr>
                <w:bCs/>
                <w:i w:val="0"/>
                <w:iCs/>
                <w:color w:val="000000" w:themeColor="text1"/>
                <w:sz w:val="24"/>
                <w:szCs w:val="24"/>
              </w:rPr>
              <w:t>cần đạt</w:t>
            </w:r>
          </w:p>
        </w:tc>
        <w:tc>
          <w:tcPr>
            <w:tcW w:w="1127" w:type="dxa"/>
            <w:vAlign w:val="center"/>
          </w:tcPr>
          <w:p w:rsidR="00686E94" w:rsidRPr="00DE497F" w:rsidRDefault="00686E94" w:rsidP="00FC664A">
            <w:pPr>
              <w:pStyle w:val="3"/>
              <w:tabs>
                <w:tab w:val="left" w:pos="4080"/>
              </w:tabs>
              <w:spacing w:line="312" w:lineRule="auto"/>
              <w:jc w:val="center"/>
              <w:rPr>
                <w:bCs/>
                <w:i w:val="0"/>
                <w:iCs/>
                <w:color w:val="000000" w:themeColor="text1"/>
                <w:sz w:val="24"/>
                <w:szCs w:val="24"/>
              </w:rPr>
            </w:pPr>
            <w:r w:rsidRPr="00DE497F">
              <w:rPr>
                <w:bCs/>
                <w:i w:val="0"/>
                <w:iCs/>
                <w:color w:val="000000" w:themeColor="text1"/>
                <w:sz w:val="24"/>
                <w:szCs w:val="24"/>
              </w:rPr>
              <w:t>Thời gian</w:t>
            </w:r>
          </w:p>
        </w:tc>
        <w:tc>
          <w:tcPr>
            <w:tcW w:w="0" w:type="auto"/>
            <w:vAlign w:val="center"/>
          </w:tcPr>
          <w:p w:rsidR="00686E94" w:rsidRPr="00DE497F" w:rsidRDefault="00686E94" w:rsidP="00FC664A">
            <w:pPr>
              <w:pStyle w:val="3"/>
              <w:tabs>
                <w:tab w:val="left" w:pos="4080"/>
              </w:tabs>
              <w:spacing w:line="312" w:lineRule="auto"/>
              <w:jc w:val="center"/>
              <w:rPr>
                <w:bCs/>
                <w:i w:val="0"/>
                <w:iCs/>
                <w:color w:val="000000" w:themeColor="text1"/>
                <w:sz w:val="24"/>
                <w:szCs w:val="24"/>
              </w:rPr>
            </w:pPr>
            <w:r w:rsidRPr="00DE497F">
              <w:rPr>
                <w:bCs/>
                <w:i w:val="0"/>
                <w:iCs/>
                <w:color w:val="000000" w:themeColor="text1"/>
                <w:sz w:val="24"/>
                <w:szCs w:val="24"/>
              </w:rPr>
              <w:t>Phân công phụ trách</w:t>
            </w:r>
          </w:p>
        </w:tc>
      </w:tr>
      <w:tr w:rsidR="00DD04E2" w:rsidRPr="00DE497F" w:rsidTr="00686E94">
        <w:tc>
          <w:tcPr>
            <w:tcW w:w="0" w:type="auto"/>
            <w:vAlign w:val="center"/>
          </w:tcPr>
          <w:p w:rsidR="00686E94" w:rsidRPr="00DE497F" w:rsidRDefault="00686E94" w:rsidP="00FC664A">
            <w:pPr>
              <w:pStyle w:val="NormalWeb"/>
              <w:tabs>
                <w:tab w:val="left" w:pos="4080"/>
              </w:tabs>
              <w:spacing w:before="0" w:beforeAutospacing="0" w:after="0" w:afterAutospacing="0" w:line="288" w:lineRule="auto"/>
              <w:jc w:val="center"/>
              <w:rPr>
                <w:color w:val="000000" w:themeColor="text1"/>
              </w:rPr>
            </w:pPr>
            <w:r w:rsidRPr="00DE497F">
              <w:rPr>
                <w:color w:val="000000" w:themeColor="text1"/>
              </w:rPr>
              <w:t>1</w:t>
            </w:r>
          </w:p>
        </w:tc>
        <w:tc>
          <w:tcPr>
            <w:tcW w:w="0" w:type="auto"/>
          </w:tcPr>
          <w:p w:rsidR="00686E94"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Kiểm tra số lượng phòng học; chất lượng bàn ghế của học sinh, giáo viên</w:t>
            </w:r>
          </w:p>
          <w:p w:rsidR="00686E94" w:rsidRDefault="00686E94" w:rsidP="00FC664A">
            <w:pPr>
              <w:pStyle w:val="NormalWeb"/>
              <w:tabs>
                <w:tab w:val="left" w:pos="4080"/>
              </w:tabs>
              <w:spacing w:before="0" w:beforeAutospacing="0" w:after="0" w:afterAutospacing="0" w:line="288" w:lineRule="auto"/>
              <w:rPr>
                <w:color w:val="000000" w:themeColor="text1"/>
              </w:rPr>
            </w:pPr>
          </w:p>
          <w:p w:rsidR="00686E94"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xml:space="preserve">- </w:t>
            </w:r>
            <w:r>
              <w:rPr>
                <w:color w:val="000000" w:themeColor="text1"/>
              </w:rPr>
              <w:t>Bàn giao csvc, trang thiết bị cho lớp.</w:t>
            </w:r>
          </w:p>
          <w:p w:rsidR="00686E94" w:rsidRDefault="00686E94" w:rsidP="00FC664A">
            <w:pPr>
              <w:pStyle w:val="NormalWeb"/>
              <w:tabs>
                <w:tab w:val="left" w:pos="4080"/>
              </w:tabs>
              <w:spacing w:before="0" w:beforeAutospacing="0" w:after="0" w:afterAutospacing="0" w:line="288" w:lineRule="auto"/>
              <w:rPr>
                <w:color w:val="000000" w:themeColor="text1"/>
              </w:rPr>
            </w:pPr>
          </w:p>
          <w:p w:rsidR="00274FAD" w:rsidRDefault="00274FAD" w:rsidP="00FC664A">
            <w:pPr>
              <w:pStyle w:val="NormalWeb"/>
              <w:tabs>
                <w:tab w:val="left" w:pos="4080"/>
              </w:tabs>
              <w:spacing w:before="0" w:beforeAutospacing="0" w:after="0" w:afterAutospacing="0" w:line="288" w:lineRule="auto"/>
              <w:rPr>
                <w:color w:val="000000" w:themeColor="text1"/>
              </w:rPr>
            </w:pPr>
          </w:p>
          <w:p w:rsidR="00686E94" w:rsidRDefault="00686E94" w:rsidP="00274FAD">
            <w:pPr>
              <w:pStyle w:val="NormalWeb"/>
              <w:tabs>
                <w:tab w:val="left" w:pos="4080"/>
              </w:tabs>
              <w:spacing w:before="0" w:beforeAutospacing="0" w:after="0" w:afterAutospacing="0" w:line="288" w:lineRule="auto"/>
              <w:rPr>
                <w:color w:val="000000" w:themeColor="text1"/>
              </w:rPr>
            </w:pPr>
            <w:r w:rsidRPr="00DE497F">
              <w:rPr>
                <w:color w:val="000000" w:themeColor="text1"/>
              </w:rPr>
              <w:t>-  Kiểm tra, các hệ thống điện, đèn, quạt...</w:t>
            </w:r>
          </w:p>
          <w:p w:rsidR="00274FAD" w:rsidRDefault="00274FAD" w:rsidP="00274FAD">
            <w:pPr>
              <w:pStyle w:val="NormalWeb"/>
              <w:tabs>
                <w:tab w:val="left" w:pos="4080"/>
              </w:tabs>
              <w:spacing w:before="0" w:beforeAutospacing="0" w:after="0" w:afterAutospacing="0" w:line="288" w:lineRule="auto"/>
              <w:rPr>
                <w:color w:val="000000" w:themeColor="text1"/>
              </w:rPr>
            </w:pPr>
          </w:p>
          <w:p w:rsidR="00274FAD" w:rsidRPr="00DE497F" w:rsidRDefault="00274FAD" w:rsidP="00274FAD">
            <w:pPr>
              <w:pStyle w:val="NormalWeb"/>
              <w:tabs>
                <w:tab w:val="left" w:pos="4080"/>
              </w:tabs>
              <w:spacing w:before="0" w:beforeAutospacing="0" w:after="0" w:afterAutospacing="0" w:line="288" w:lineRule="auto"/>
              <w:rPr>
                <w:bCs/>
                <w:iCs/>
                <w:color w:val="000000" w:themeColor="text1"/>
              </w:rPr>
            </w:pPr>
          </w:p>
        </w:tc>
        <w:tc>
          <w:tcPr>
            <w:tcW w:w="2372" w:type="dxa"/>
          </w:tcPr>
          <w:p w:rsidR="00686E94" w:rsidRDefault="00686E94" w:rsidP="00686E94">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Biên bản kiểm kê</w:t>
            </w:r>
            <w:r>
              <w:rPr>
                <w:b w:val="0"/>
                <w:i w:val="0"/>
                <w:iCs/>
                <w:color w:val="000000" w:themeColor="text1"/>
                <w:sz w:val="24"/>
                <w:szCs w:val="24"/>
              </w:rPr>
              <w:t xml:space="preserve">, </w:t>
            </w:r>
            <w:r w:rsidRPr="00686E94">
              <w:rPr>
                <w:b w:val="0"/>
                <w:i w:val="0"/>
                <w:iCs/>
                <w:color w:val="000000" w:themeColor="text1"/>
                <w:sz w:val="24"/>
                <w:szCs w:val="24"/>
              </w:rPr>
              <w:t>Các báo cáo theo biểu mẫu quy định</w:t>
            </w:r>
          </w:p>
          <w:p w:rsidR="00686E94" w:rsidRPr="00686E94" w:rsidRDefault="00686E94" w:rsidP="00686E94">
            <w:pPr>
              <w:pStyle w:val="3"/>
              <w:tabs>
                <w:tab w:val="left" w:pos="4080"/>
              </w:tabs>
              <w:spacing w:line="288" w:lineRule="auto"/>
              <w:jc w:val="left"/>
              <w:rPr>
                <w:b w:val="0"/>
                <w:i w:val="0"/>
                <w:color w:val="000000" w:themeColor="text1"/>
                <w:sz w:val="24"/>
                <w:szCs w:val="24"/>
              </w:rPr>
            </w:pPr>
          </w:p>
          <w:p w:rsidR="00274FAD" w:rsidRDefault="00686E94" w:rsidP="00274FAD">
            <w:pPr>
              <w:tabs>
                <w:tab w:val="left" w:pos="4080"/>
              </w:tabs>
              <w:spacing w:line="288" w:lineRule="auto"/>
              <w:rPr>
                <w:rFonts w:cs="Times New Roman"/>
                <w:iCs/>
                <w:color w:val="000000" w:themeColor="text1"/>
                <w:sz w:val="24"/>
                <w:szCs w:val="24"/>
              </w:rPr>
            </w:pPr>
            <w:r>
              <w:rPr>
                <w:rFonts w:cs="Times New Roman"/>
                <w:iCs/>
                <w:color w:val="000000" w:themeColor="text1"/>
                <w:sz w:val="24"/>
                <w:szCs w:val="24"/>
              </w:rPr>
              <w:t>- Biên bản bàn giao đầy đủ số lượng có trong phòng học</w:t>
            </w:r>
          </w:p>
          <w:p w:rsidR="00274FAD" w:rsidRPr="00274FAD" w:rsidRDefault="00274FAD" w:rsidP="00274FAD">
            <w:pPr>
              <w:tabs>
                <w:tab w:val="left" w:pos="4080"/>
              </w:tabs>
              <w:spacing w:line="288" w:lineRule="auto"/>
              <w:rPr>
                <w:iCs/>
                <w:color w:val="000000" w:themeColor="text1"/>
                <w:sz w:val="24"/>
                <w:szCs w:val="24"/>
              </w:rPr>
            </w:pPr>
            <w:r w:rsidRPr="00274FAD">
              <w:rPr>
                <w:rFonts w:cs="Times New Roman"/>
                <w:iCs/>
                <w:color w:val="000000" w:themeColor="text1"/>
                <w:sz w:val="24"/>
                <w:szCs w:val="24"/>
              </w:rPr>
              <w:t xml:space="preserve">- </w:t>
            </w:r>
            <w:r w:rsidR="00686E94" w:rsidRPr="00274FAD">
              <w:rPr>
                <w:iCs/>
                <w:color w:val="000000" w:themeColor="text1"/>
                <w:sz w:val="24"/>
                <w:szCs w:val="24"/>
              </w:rPr>
              <w:t>Biên bản báo cáo</w:t>
            </w:r>
            <w:r w:rsidRPr="00274FAD">
              <w:rPr>
                <w:iCs/>
                <w:color w:val="000000" w:themeColor="text1"/>
                <w:sz w:val="24"/>
                <w:szCs w:val="24"/>
              </w:rPr>
              <w:t xml:space="preserve"> về trang thiết bị hoạt động tốt hay không</w:t>
            </w:r>
            <w:r>
              <w:rPr>
                <w:iCs/>
                <w:color w:val="000000" w:themeColor="text1"/>
                <w:sz w:val="24"/>
                <w:szCs w:val="24"/>
              </w:rPr>
              <w:t>.</w:t>
            </w:r>
          </w:p>
        </w:tc>
        <w:tc>
          <w:tcPr>
            <w:tcW w:w="1127" w:type="dxa"/>
          </w:tcPr>
          <w:p w:rsidR="00686E94" w:rsidRPr="00DE497F"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08/2021</w:t>
            </w:r>
          </w:p>
        </w:tc>
        <w:tc>
          <w:tcPr>
            <w:tcW w:w="0" w:type="auto"/>
          </w:tcPr>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Phó hiệu trưởng, Giáo viên ki</w:t>
            </w:r>
            <w:r>
              <w:rPr>
                <w:color w:val="000000" w:themeColor="text1"/>
              </w:rPr>
              <w:t>ê</w:t>
            </w:r>
            <w:r w:rsidRPr="00DE497F">
              <w:rPr>
                <w:color w:val="000000" w:themeColor="text1"/>
              </w:rPr>
              <w:t>m nhiệm, Bảo vệ</w:t>
            </w:r>
          </w:p>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w:t>
            </w:r>
          </w:p>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Hiệu trưởng, Phó hiệu trưởng, Tổ chuyên môn</w:t>
            </w:r>
          </w:p>
          <w:p w:rsidR="00686E94" w:rsidRDefault="00686E94" w:rsidP="00FC664A">
            <w:pPr>
              <w:pStyle w:val="NormalWeb"/>
              <w:tabs>
                <w:tab w:val="left" w:pos="4080"/>
              </w:tabs>
              <w:spacing w:before="0" w:beforeAutospacing="0" w:after="0" w:afterAutospacing="0" w:line="288" w:lineRule="auto"/>
              <w:rPr>
                <w:color w:val="000000" w:themeColor="text1"/>
              </w:rPr>
            </w:pPr>
            <w:r>
              <w:rPr>
                <w:color w:val="000000" w:themeColor="text1"/>
              </w:rPr>
              <w:t>GVCN</w:t>
            </w:r>
          </w:p>
          <w:p w:rsidR="00274FAD" w:rsidRPr="00DE497F" w:rsidRDefault="00274FAD" w:rsidP="00FC664A">
            <w:pPr>
              <w:pStyle w:val="NormalWeb"/>
              <w:tabs>
                <w:tab w:val="left" w:pos="4080"/>
              </w:tabs>
              <w:spacing w:before="0" w:beforeAutospacing="0" w:after="0" w:afterAutospacing="0" w:line="288" w:lineRule="auto"/>
              <w:rPr>
                <w:color w:val="000000" w:themeColor="text1"/>
              </w:rPr>
            </w:pPr>
          </w:p>
          <w:p w:rsidR="00686E94"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xml:space="preserve">-Bảo vệ </w:t>
            </w:r>
          </w:p>
          <w:p w:rsidR="00274FAD" w:rsidRDefault="00274FAD" w:rsidP="00FC664A">
            <w:pPr>
              <w:pStyle w:val="NormalWeb"/>
              <w:tabs>
                <w:tab w:val="left" w:pos="4080"/>
              </w:tabs>
              <w:spacing w:before="0" w:beforeAutospacing="0" w:after="0" w:afterAutospacing="0" w:line="288" w:lineRule="auto"/>
              <w:rPr>
                <w:color w:val="000000" w:themeColor="text1"/>
              </w:rPr>
            </w:pPr>
          </w:p>
          <w:p w:rsidR="00274FAD" w:rsidRDefault="00274FAD" w:rsidP="00FC664A">
            <w:pPr>
              <w:pStyle w:val="NormalWeb"/>
              <w:tabs>
                <w:tab w:val="left" w:pos="4080"/>
              </w:tabs>
              <w:spacing w:before="0" w:beforeAutospacing="0" w:after="0" w:afterAutospacing="0" w:line="288" w:lineRule="auto"/>
              <w:rPr>
                <w:color w:val="000000" w:themeColor="text1"/>
              </w:rPr>
            </w:pPr>
          </w:p>
          <w:p w:rsidR="00686E94" w:rsidRPr="00DE497F" w:rsidRDefault="00686E94" w:rsidP="00274FAD">
            <w:pPr>
              <w:pStyle w:val="NormalWeb"/>
              <w:tabs>
                <w:tab w:val="left" w:pos="4080"/>
              </w:tabs>
              <w:spacing w:before="0" w:beforeAutospacing="0" w:after="0" w:afterAutospacing="0" w:line="288" w:lineRule="auto"/>
              <w:rPr>
                <w:b/>
                <w:i/>
                <w:iCs/>
                <w:color w:val="000000" w:themeColor="text1"/>
              </w:rPr>
            </w:pPr>
          </w:p>
        </w:tc>
      </w:tr>
      <w:tr w:rsidR="00DD04E2" w:rsidRPr="00DE497F" w:rsidTr="00686E94">
        <w:tc>
          <w:tcPr>
            <w:tcW w:w="0" w:type="auto"/>
            <w:vAlign w:val="center"/>
          </w:tcPr>
          <w:p w:rsidR="00686E94" w:rsidRPr="00DE497F" w:rsidRDefault="00686E94" w:rsidP="00FC664A">
            <w:pPr>
              <w:pStyle w:val="NormalWeb"/>
              <w:tabs>
                <w:tab w:val="left" w:pos="4080"/>
              </w:tabs>
              <w:spacing w:before="0" w:beforeAutospacing="0" w:after="0" w:afterAutospacing="0" w:line="288" w:lineRule="auto"/>
              <w:jc w:val="center"/>
              <w:rPr>
                <w:color w:val="000000" w:themeColor="text1"/>
              </w:rPr>
            </w:pPr>
            <w:r w:rsidRPr="00DE497F">
              <w:rPr>
                <w:color w:val="000000" w:themeColor="text1"/>
              </w:rPr>
              <w:t>2</w:t>
            </w:r>
          </w:p>
        </w:tc>
        <w:tc>
          <w:tcPr>
            <w:tcW w:w="0" w:type="auto"/>
          </w:tcPr>
          <w:p w:rsidR="00686E94" w:rsidRPr="00DE497F" w:rsidRDefault="00686E94" w:rsidP="00BB3319">
            <w:pPr>
              <w:pStyle w:val="NormalWeb"/>
              <w:tabs>
                <w:tab w:val="left" w:pos="4080"/>
              </w:tabs>
              <w:spacing w:before="0" w:beforeAutospacing="0" w:after="0" w:afterAutospacing="0" w:line="288" w:lineRule="auto"/>
              <w:jc w:val="both"/>
              <w:rPr>
                <w:color w:val="000000" w:themeColor="text1"/>
              </w:rPr>
            </w:pPr>
            <w:r w:rsidRPr="00DE497F">
              <w:rPr>
                <w:color w:val="000000" w:themeColor="text1"/>
              </w:rPr>
              <w:t xml:space="preserve">- Thống kê lại toàn bộ TBDH, đề xuất tu bổ những TB hư, cũ cũng như mua sắm một số TB mới phục vụ </w:t>
            </w:r>
            <w:r>
              <w:rPr>
                <w:color w:val="000000" w:themeColor="text1"/>
              </w:rPr>
              <w:t>dạy học</w:t>
            </w:r>
            <w:r w:rsidRPr="00DE497F">
              <w:rPr>
                <w:color w:val="000000" w:themeColor="text1"/>
              </w:rPr>
              <w:t xml:space="preserve"> cho năm học mới. </w:t>
            </w:r>
          </w:p>
          <w:p w:rsidR="00686E94" w:rsidRPr="00DE497F" w:rsidRDefault="00686E94" w:rsidP="00274FAD">
            <w:pPr>
              <w:pStyle w:val="NormalWeb"/>
              <w:tabs>
                <w:tab w:val="left" w:pos="4080"/>
              </w:tabs>
              <w:spacing w:before="0" w:beforeAutospacing="0" w:after="0" w:afterAutospacing="0" w:line="288" w:lineRule="auto"/>
              <w:rPr>
                <w:color w:val="000000" w:themeColor="text1"/>
              </w:rPr>
            </w:pPr>
            <w:r w:rsidRPr="00DE497F">
              <w:rPr>
                <w:color w:val="000000" w:themeColor="text1"/>
              </w:rPr>
              <w:t xml:space="preserve">- </w:t>
            </w:r>
            <w:r w:rsidR="00274FAD">
              <w:rPr>
                <w:color w:val="000000" w:themeColor="text1"/>
              </w:rPr>
              <w:t>Theo dõi bảo quản, trang thiết bị, dụng cụ phụ vụ học tâp</w:t>
            </w:r>
          </w:p>
        </w:tc>
        <w:tc>
          <w:tcPr>
            <w:tcW w:w="2372" w:type="dxa"/>
          </w:tcPr>
          <w:p w:rsidR="00686E94" w:rsidRPr="00DE497F"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Biên bản kiểm kê</w:t>
            </w:r>
          </w:p>
          <w:p w:rsidR="00686E94"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Biên bản báo cáo</w:t>
            </w:r>
          </w:p>
          <w:p w:rsidR="00274FAD" w:rsidRDefault="00274FAD" w:rsidP="00FC664A">
            <w:pPr>
              <w:pStyle w:val="3"/>
              <w:tabs>
                <w:tab w:val="left" w:pos="4080"/>
              </w:tabs>
              <w:spacing w:line="288" w:lineRule="auto"/>
              <w:jc w:val="left"/>
              <w:rPr>
                <w:b w:val="0"/>
                <w:i w:val="0"/>
                <w:iCs/>
                <w:color w:val="000000" w:themeColor="text1"/>
                <w:sz w:val="24"/>
                <w:szCs w:val="24"/>
              </w:rPr>
            </w:pPr>
          </w:p>
          <w:p w:rsidR="00274FAD" w:rsidRDefault="00274FAD" w:rsidP="00FC664A">
            <w:pPr>
              <w:pStyle w:val="3"/>
              <w:tabs>
                <w:tab w:val="left" w:pos="4080"/>
              </w:tabs>
              <w:spacing w:line="288" w:lineRule="auto"/>
              <w:jc w:val="left"/>
              <w:rPr>
                <w:b w:val="0"/>
                <w:i w:val="0"/>
                <w:iCs/>
                <w:color w:val="000000" w:themeColor="text1"/>
                <w:sz w:val="24"/>
                <w:szCs w:val="24"/>
              </w:rPr>
            </w:pPr>
          </w:p>
          <w:p w:rsidR="00274FAD" w:rsidRDefault="00274FAD" w:rsidP="00FC664A">
            <w:pPr>
              <w:pStyle w:val="3"/>
              <w:tabs>
                <w:tab w:val="left" w:pos="4080"/>
              </w:tabs>
              <w:spacing w:line="288" w:lineRule="auto"/>
              <w:jc w:val="left"/>
              <w:rPr>
                <w:b w:val="0"/>
                <w:i w:val="0"/>
                <w:iCs/>
                <w:color w:val="000000" w:themeColor="text1"/>
                <w:sz w:val="24"/>
                <w:szCs w:val="24"/>
              </w:rPr>
            </w:pPr>
          </w:p>
          <w:p w:rsidR="00274FAD" w:rsidRPr="00DE497F" w:rsidRDefault="00274FAD" w:rsidP="00DD04E2">
            <w:pPr>
              <w:pStyle w:val="3"/>
              <w:tabs>
                <w:tab w:val="left" w:pos="4080"/>
              </w:tabs>
              <w:spacing w:line="288" w:lineRule="auto"/>
              <w:jc w:val="left"/>
              <w:rPr>
                <w:b w:val="0"/>
                <w:i w:val="0"/>
                <w:iCs/>
                <w:color w:val="000000" w:themeColor="text1"/>
                <w:sz w:val="24"/>
                <w:szCs w:val="24"/>
              </w:rPr>
            </w:pPr>
            <w:r>
              <w:rPr>
                <w:b w:val="0"/>
                <w:i w:val="0"/>
                <w:iCs/>
                <w:color w:val="000000" w:themeColor="text1"/>
                <w:sz w:val="24"/>
                <w:szCs w:val="24"/>
              </w:rPr>
              <w:t xml:space="preserve">Sổ theo </w:t>
            </w:r>
            <w:r w:rsidR="00DD04E2">
              <w:rPr>
                <w:b w:val="0"/>
                <w:i w:val="0"/>
                <w:iCs/>
                <w:color w:val="000000" w:themeColor="text1"/>
                <w:sz w:val="24"/>
                <w:szCs w:val="24"/>
              </w:rPr>
              <w:t>của các bộ phận</w:t>
            </w:r>
            <w:r>
              <w:rPr>
                <w:b w:val="0"/>
                <w:i w:val="0"/>
                <w:iCs/>
                <w:color w:val="000000" w:themeColor="text1"/>
                <w:sz w:val="24"/>
                <w:szCs w:val="24"/>
              </w:rPr>
              <w:t xml:space="preserve"> </w:t>
            </w:r>
          </w:p>
        </w:tc>
        <w:tc>
          <w:tcPr>
            <w:tcW w:w="1127" w:type="dxa"/>
          </w:tcPr>
          <w:p w:rsidR="00686E94"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09/2021</w:t>
            </w:r>
          </w:p>
          <w:p w:rsidR="00DD04E2" w:rsidRDefault="00DD04E2" w:rsidP="00FC664A">
            <w:pPr>
              <w:pStyle w:val="3"/>
              <w:tabs>
                <w:tab w:val="left" w:pos="4080"/>
              </w:tabs>
              <w:spacing w:line="288" w:lineRule="auto"/>
              <w:jc w:val="left"/>
              <w:rPr>
                <w:b w:val="0"/>
                <w:i w:val="0"/>
                <w:iCs/>
                <w:color w:val="000000" w:themeColor="text1"/>
                <w:sz w:val="24"/>
                <w:szCs w:val="24"/>
              </w:rPr>
            </w:pPr>
          </w:p>
          <w:p w:rsidR="00DD04E2" w:rsidRDefault="00DD04E2" w:rsidP="00FC664A">
            <w:pPr>
              <w:pStyle w:val="3"/>
              <w:tabs>
                <w:tab w:val="left" w:pos="4080"/>
              </w:tabs>
              <w:spacing w:line="288" w:lineRule="auto"/>
              <w:jc w:val="left"/>
              <w:rPr>
                <w:b w:val="0"/>
                <w:i w:val="0"/>
                <w:iCs/>
                <w:color w:val="000000" w:themeColor="text1"/>
                <w:sz w:val="24"/>
                <w:szCs w:val="24"/>
              </w:rPr>
            </w:pPr>
          </w:p>
          <w:p w:rsidR="00DD04E2" w:rsidRDefault="00DD04E2" w:rsidP="00FC664A">
            <w:pPr>
              <w:pStyle w:val="3"/>
              <w:tabs>
                <w:tab w:val="left" w:pos="4080"/>
              </w:tabs>
              <w:spacing w:line="288" w:lineRule="auto"/>
              <w:jc w:val="left"/>
              <w:rPr>
                <w:b w:val="0"/>
                <w:i w:val="0"/>
                <w:iCs/>
                <w:color w:val="000000" w:themeColor="text1"/>
                <w:sz w:val="24"/>
                <w:szCs w:val="24"/>
              </w:rPr>
            </w:pPr>
          </w:p>
          <w:p w:rsidR="00DD04E2" w:rsidRDefault="00DD04E2" w:rsidP="00FC664A">
            <w:pPr>
              <w:pStyle w:val="3"/>
              <w:tabs>
                <w:tab w:val="left" w:pos="4080"/>
              </w:tabs>
              <w:spacing w:line="288" w:lineRule="auto"/>
              <w:jc w:val="left"/>
              <w:rPr>
                <w:b w:val="0"/>
                <w:i w:val="0"/>
                <w:iCs/>
                <w:color w:val="000000" w:themeColor="text1"/>
                <w:sz w:val="24"/>
                <w:szCs w:val="24"/>
              </w:rPr>
            </w:pPr>
          </w:p>
          <w:p w:rsidR="00DD04E2" w:rsidRPr="00DE497F" w:rsidRDefault="00DD04E2" w:rsidP="00FC664A">
            <w:pPr>
              <w:pStyle w:val="3"/>
              <w:tabs>
                <w:tab w:val="left" w:pos="4080"/>
              </w:tabs>
              <w:spacing w:line="288" w:lineRule="auto"/>
              <w:jc w:val="left"/>
              <w:rPr>
                <w:b w:val="0"/>
                <w:i w:val="0"/>
                <w:iCs/>
                <w:color w:val="000000" w:themeColor="text1"/>
                <w:sz w:val="24"/>
                <w:szCs w:val="24"/>
              </w:rPr>
            </w:pPr>
            <w:r>
              <w:rPr>
                <w:b w:val="0"/>
                <w:i w:val="0"/>
                <w:iCs/>
                <w:color w:val="000000" w:themeColor="text1"/>
                <w:sz w:val="24"/>
                <w:szCs w:val="24"/>
              </w:rPr>
              <w:t>(cả năm học)</w:t>
            </w:r>
          </w:p>
        </w:tc>
        <w:tc>
          <w:tcPr>
            <w:tcW w:w="0" w:type="auto"/>
          </w:tcPr>
          <w:p w:rsidR="00686E94"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xml:space="preserve">- Tổ trưởng chuyên môn, cán bộ phụ trách </w:t>
            </w:r>
            <w:r w:rsidR="00274FAD">
              <w:rPr>
                <w:color w:val="000000" w:themeColor="text1"/>
              </w:rPr>
              <w:t xml:space="preserve">thiết bị, </w:t>
            </w:r>
            <w:r w:rsidRPr="00DE497F">
              <w:rPr>
                <w:color w:val="000000" w:themeColor="text1"/>
              </w:rPr>
              <w:t>thư viện.</w:t>
            </w:r>
          </w:p>
          <w:p w:rsidR="00274FAD" w:rsidRDefault="00274FAD" w:rsidP="00FC664A">
            <w:pPr>
              <w:pStyle w:val="NormalWeb"/>
              <w:tabs>
                <w:tab w:val="left" w:pos="4080"/>
              </w:tabs>
              <w:spacing w:before="0" w:beforeAutospacing="0" w:after="0" w:afterAutospacing="0" w:line="288" w:lineRule="auto"/>
              <w:rPr>
                <w:color w:val="000000" w:themeColor="text1"/>
              </w:rPr>
            </w:pPr>
          </w:p>
          <w:p w:rsidR="00274FAD" w:rsidRDefault="00274FAD" w:rsidP="00FC664A">
            <w:pPr>
              <w:pStyle w:val="NormalWeb"/>
              <w:tabs>
                <w:tab w:val="left" w:pos="4080"/>
              </w:tabs>
              <w:spacing w:before="0" w:beforeAutospacing="0" w:after="0" w:afterAutospacing="0" w:line="288" w:lineRule="auto"/>
              <w:rPr>
                <w:color w:val="000000" w:themeColor="text1"/>
              </w:rPr>
            </w:pPr>
          </w:p>
          <w:p w:rsidR="00274FAD" w:rsidRPr="00DE497F" w:rsidRDefault="00274FAD" w:rsidP="00FC664A">
            <w:pPr>
              <w:pStyle w:val="NormalWeb"/>
              <w:tabs>
                <w:tab w:val="left" w:pos="4080"/>
              </w:tabs>
              <w:spacing w:before="0" w:beforeAutospacing="0" w:after="0" w:afterAutospacing="0" w:line="288" w:lineRule="auto"/>
              <w:rPr>
                <w:iCs/>
                <w:color w:val="000000" w:themeColor="text1"/>
              </w:rPr>
            </w:pPr>
            <w:r>
              <w:rPr>
                <w:color w:val="000000" w:themeColor="text1"/>
              </w:rPr>
              <w:t>- Cán bộ TB, thư viện</w:t>
            </w:r>
            <w:r w:rsidR="00DD04E2">
              <w:rPr>
                <w:color w:val="000000" w:themeColor="text1"/>
              </w:rPr>
              <w:t>, Y tế.</w:t>
            </w:r>
          </w:p>
        </w:tc>
      </w:tr>
      <w:tr w:rsidR="00DD04E2" w:rsidRPr="00DE497F" w:rsidTr="00686E94">
        <w:tc>
          <w:tcPr>
            <w:tcW w:w="0" w:type="auto"/>
            <w:vAlign w:val="center"/>
          </w:tcPr>
          <w:p w:rsidR="00686E94" w:rsidRPr="00DE497F" w:rsidRDefault="00686E94" w:rsidP="00FC664A">
            <w:pPr>
              <w:pStyle w:val="3"/>
              <w:tabs>
                <w:tab w:val="left" w:pos="4080"/>
              </w:tabs>
              <w:spacing w:line="288" w:lineRule="auto"/>
              <w:jc w:val="center"/>
              <w:rPr>
                <w:b w:val="0"/>
                <w:bCs/>
                <w:i w:val="0"/>
                <w:iCs/>
                <w:color w:val="000000" w:themeColor="text1"/>
                <w:sz w:val="24"/>
                <w:szCs w:val="24"/>
              </w:rPr>
            </w:pPr>
            <w:r w:rsidRPr="00DE497F">
              <w:rPr>
                <w:b w:val="0"/>
                <w:bCs/>
                <w:i w:val="0"/>
                <w:iCs/>
                <w:color w:val="000000" w:themeColor="text1"/>
                <w:sz w:val="24"/>
                <w:szCs w:val="24"/>
              </w:rPr>
              <w:t>3</w:t>
            </w:r>
          </w:p>
        </w:tc>
        <w:tc>
          <w:tcPr>
            <w:tcW w:w="0" w:type="auto"/>
          </w:tcPr>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xml:space="preserve">- </w:t>
            </w:r>
            <w:proofErr w:type="gramStart"/>
            <w:r w:rsidR="00DD04E2">
              <w:rPr>
                <w:color w:val="000000" w:themeColor="text1"/>
              </w:rPr>
              <w:t>kiểm</w:t>
            </w:r>
            <w:proofErr w:type="gramEnd"/>
            <w:r w:rsidR="00DD04E2">
              <w:rPr>
                <w:color w:val="000000" w:themeColor="text1"/>
              </w:rPr>
              <w:t xml:space="preserve"> tra, q</w:t>
            </w:r>
            <w:r w:rsidRPr="00DE497F">
              <w:rPr>
                <w:color w:val="000000" w:themeColor="text1"/>
              </w:rPr>
              <w:t>uản lý sổ sách, tình trạng cơ sở vật chất nhà trường.</w:t>
            </w:r>
          </w:p>
          <w:p w:rsidR="00DD04E2" w:rsidRDefault="00DD04E2" w:rsidP="00FC664A">
            <w:pPr>
              <w:pStyle w:val="3"/>
              <w:tabs>
                <w:tab w:val="left" w:pos="4080"/>
              </w:tabs>
              <w:spacing w:line="288" w:lineRule="auto"/>
              <w:jc w:val="left"/>
              <w:rPr>
                <w:b w:val="0"/>
                <w:bCs/>
                <w:i w:val="0"/>
                <w:iCs/>
                <w:color w:val="000000" w:themeColor="text1"/>
                <w:sz w:val="24"/>
                <w:szCs w:val="24"/>
              </w:rPr>
            </w:pPr>
          </w:p>
          <w:p w:rsidR="00686E94" w:rsidRPr="00DE497F" w:rsidRDefault="00686E94" w:rsidP="00FC664A">
            <w:pPr>
              <w:pStyle w:val="3"/>
              <w:tabs>
                <w:tab w:val="left" w:pos="4080"/>
              </w:tabs>
              <w:spacing w:line="288" w:lineRule="auto"/>
              <w:jc w:val="left"/>
              <w:rPr>
                <w:bCs/>
                <w:i w:val="0"/>
                <w:iCs/>
                <w:color w:val="000000" w:themeColor="text1"/>
                <w:sz w:val="24"/>
                <w:szCs w:val="24"/>
              </w:rPr>
            </w:pPr>
            <w:r w:rsidRPr="00DE497F">
              <w:rPr>
                <w:b w:val="0"/>
                <w:bCs/>
                <w:i w:val="0"/>
                <w:iCs/>
                <w:color w:val="000000" w:themeColor="text1"/>
                <w:sz w:val="24"/>
                <w:szCs w:val="24"/>
              </w:rPr>
              <w:t>- Thường xuyên quét dọn, tổng vệ sinh trường lớp. Chú ý nhiều tại các nhà vệ sinh.</w:t>
            </w:r>
          </w:p>
        </w:tc>
        <w:tc>
          <w:tcPr>
            <w:tcW w:w="2372" w:type="dxa"/>
          </w:tcPr>
          <w:p w:rsidR="00686E94" w:rsidRPr="00DE497F"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 Hồ sơ online quản lý CSVC, TB&amp;CN</w:t>
            </w:r>
          </w:p>
          <w:p w:rsidR="00DD04E2" w:rsidRDefault="00DD04E2" w:rsidP="00FC664A">
            <w:pPr>
              <w:pStyle w:val="3"/>
              <w:tabs>
                <w:tab w:val="left" w:pos="4080"/>
              </w:tabs>
              <w:spacing w:line="288" w:lineRule="auto"/>
              <w:jc w:val="left"/>
              <w:rPr>
                <w:b w:val="0"/>
                <w:i w:val="0"/>
                <w:iCs/>
                <w:color w:val="000000" w:themeColor="text1"/>
                <w:sz w:val="24"/>
                <w:szCs w:val="24"/>
              </w:rPr>
            </w:pPr>
          </w:p>
          <w:p w:rsidR="00686E94" w:rsidRPr="00DE497F"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 Sân trường, lớp học, nhà vệ sinh Xanh - Sạch - Đẹp</w:t>
            </w:r>
          </w:p>
        </w:tc>
        <w:tc>
          <w:tcPr>
            <w:tcW w:w="1127" w:type="dxa"/>
          </w:tcPr>
          <w:p w:rsidR="00686E94" w:rsidRPr="00DE497F"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10/2021</w:t>
            </w:r>
          </w:p>
        </w:tc>
        <w:tc>
          <w:tcPr>
            <w:tcW w:w="0" w:type="auto"/>
          </w:tcPr>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Hiệu trưởng, giáo viên Tin</w:t>
            </w:r>
            <w:r>
              <w:rPr>
                <w:color w:val="000000" w:themeColor="text1"/>
              </w:rPr>
              <w:t>,</w:t>
            </w:r>
            <w:r w:rsidR="00DD04E2">
              <w:rPr>
                <w:color w:val="000000" w:themeColor="text1"/>
              </w:rPr>
              <w:t xml:space="preserve"> cán bộ thiết bị</w:t>
            </w:r>
          </w:p>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Phó hiệu trưởng, Tổng phụ trách, GV phụ trách thiết bị, thư viện, GV chủ nhiệm các lớp.</w:t>
            </w:r>
          </w:p>
        </w:tc>
      </w:tr>
      <w:tr w:rsidR="00DD04E2" w:rsidRPr="00DE497F" w:rsidTr="00686E94">
        <w:tc>
          <w:tcPr>
            <w:tcW w:w="0" w:type="auto"/>
            <w:vAlign w:val="center"/>
          </w:tcPr>
          <w:p w:rsidR="00686E94" w:rsidRPr="00DE497F" w:rsidRDefault="00686E94" w:rsidP="00FC664A">
            <w:pPr>
              <w:pStyle w:val="3"/>
              <w:tabs>
                <w:tab w:val="left" w:pos="4080"/>
              </w:tabs>
              <w:spacing w:line="288" w:lineRule="auto"/>
              <w:jc w:val="center"/>
              <w:rPr>
                <w:b w:val="0"/>
                <w:bCs/>
                <w:i w:val="0"/>
                <w:iCs/>
                <w:color w:val="000000" w:themeColor="text1"/>
                <w:sz w:val="24"/>
                <w:szCs w:val="24"/>
              </w:rPr>
            </w:pPr>
            <w:r w:rsidRPr="00DE497F">
              <w:rPr>
                <w:b w:val="0"/>
                <w:bCs/>
                <w:i w:val="0"/>
                <w:iCs/>
                <w:color w:val="000000" w:themeColor="text1"/>
                <w:sz w:val="24"/>
                <w:szCs w:val="24"/>
              </w:rPr>
              <w:t>4</w:t>
            </w:r>
          </w:p>
        </w:tc>
        <w:tc>
          <w:tcPr>
            <w:tcW w:w="0" w:type="auto"/>
          </w:tcPr>
          <w:p w:rsidR="00686E94" w:rsidRPr="00DE497F" w:rsidRDefault="00686E94" w:rsidP="00FC664A">
            <w:pPr>
              <w:pStyle w:val="3"/>
              <w:tabs>
                <w:tab w:val="left" w:pos="4080"/>
              </w:tabs>
              <w:spacing w:line="288" w:lineRule="auto"/>
              <w:ind w:left="-57" w:right="-57"/>
              <w:jc w:val="left"/>
              <w:rPr>
                <w:b w:val="0"/>
                <w:bCs/>
                <w:i w:val="0"/>
                <w:iCs/>
                <w:color w:val="000000" w:themeColor="text1"/>
                <w:sz w:val="24"/>
                <w:szCs w:val="24"/>
              </w:rPr>
            </w:pPr>
            <w:r w:rsidRPr="00DE497F">
              <w:rPr>
                <w:b w:val="0"/>
                <w:bCs/>
                <w:i w:val="0"/>
                <w:iCs/>
                <w:color w:val="000000" w:themeColor="text1"/>
                <w:sz w:val="24"/>
                <w:szCs w:val="24"/>
              </w:rPr>
              <w:t>- Kiểm tra thư viện (việc sắp xếp, bố trí, trang trí, vệ sinh, sổ sách, bảo quản, phân loại, tinh thần thái độ làm việc</w:t>
            </w:r>
            <w:proofErr w:type="gramStart"/>
            <w:r w:rsidRPr="00DE497F">
              <w:rPr>
                <w:b w:val="0"/>
                <w:bCs/>
                <w:i w:val="0"/>
                <w:iCs/>
                <w:color w:val="000000" w:themeColor="text1"/>
                <w:sz w:val="24"/>
                <w:szCs w:val="24"/>
              </w:rPr>
              <w:t>,...</w:t>
            </w:r>
            <w:proofErr w:type="gramEnd"/>
            <w:r w:rsidRPr="00DE497F">
              <w:rPr>
                <w:b w:val="0"/>
                <w:bCs/>
                <w:i w:val="0"/>
                <w:iCs/>
                <w:color w:val="000000" w:themeColor="text1"/>
                <w:sz w:val="24"/>
                <w:szCs w:val="24"/>
              </w:rPr>
              <w:t>)</w:t>
            </w:r>
          </w:p>
        </w:tc>
        <w:tc>
          <w:tcPr>
            <w:tcW w:w="2372" w:type="dxa"/>
          </w:tcPr>
          <w:p w:rsidR="00686E94" w:rsidRPr="00DE497F" w:rsidRDefault="00686E94" w:rsidP="00FC664A">
            <w:pPr>
              <w:pStyle w:val="3"/>
              <w:tabs>
                <w:tab w:val="left" w:pos="4080"/>
              </w:tabs>
              <w:spacing w:line="288" w:lineRule="auto"/>
              <w:ind w:left="-57" w:right="-57"/>
              <w:jc w:val="left"/>
              <w:rPr>
                <w:b w:val="0"/>
                <w:i w:val="0"/>
                <w:iCs/>
                <w:color w:val="000000" w:themeColor="text1"/>
                <w:sz w:val="24"/>
                <w:szCs w:val="24"/>
              </w:rPr>
            </w:pPr>
            <w:r w:rsidRPr="00DE497F">
              <w:rPr>
                <w:b w:val="0"/>
                <w:i w:val="0"/>
                <w:iCs/>
                <w:color w:val="000000" w:themeColor="text1"/>
                <w:sz w:val="24"/>
                <w:szCs w:val="24"/>
              </w:rPr>
              <w:t>- Báo cáo kiểm kê</w:t>
            </w:r>
          </w:p>
          <w:p w:rsidR="00686E94" w:rsidRPr="00DE497F" w:rsidRDefault="00686E94" w:rsidP="00DD04E2">
            <w:pPr>
              <w:pStyle w:val="3"/>
              <w:tabs>
                <w:tab w:val="left" w:pos="4080"/>
              </w:tabs>
              <w:spacing w:line="288" w:lineRule="auto"/>
              <w:ind w:left="-57" w:right="-57"/>
              <w:jc w:val="left"/>
              <w:rPr>
                <w:b w:val="0"/>
                <w:i w:val="0"/>
                <w:iCs/>
                <w:color w:val="000000" w:themeColor="text1"/>
                <w:sz w:val="24"/>
                <w:szCs w:val="24"/>
              </w:rPr>
            </w:pPr>
            <w:r w:rsidRPr="00DE497F">
              <w:rPr>
                <w:b w:val="0"/>
                <w:i w:val="0"/>
                <w:iCs/>
                <w:color w:val="000000" w:themeColor="text1"/>
                <w:sz w:val="24"/>
                <w:szCs w:val="24"/>
              </w:rPr>
              <w:t>- Thư viện gọn gàng, sạch sẽ</w:t>
            </w:r>
          </w:p>
        </w:tc>
        <w:tc>
          <w:tcPr>
            <w:tcW w:w="1127" w:type="dxa"/>
          </w:tcPr>
          <w:p w:rsidR="00686E94" w:rsidRPr="00DE497F" w:rsidRDefault="00686E94" w:rsidP="00FC664A">
            <w:pPr>
              <w:pStyle w:val="3"/>
              <w:tabs>
                <w:tab w:val="left" w:pos="4080"/>
              </w:tabs>
              <w:spacing w:line="288" w:lineRule="auto"/>
              <w:ind w:left="-57" w:right="-57"/>
              <w:jc w:val="left"/>
              <w:rPr>
                <w:b w:val="0"/>
                <w:i w:val="0"/>
                <w:iCs/>
                <w:color w:val="000000" w:themeColor="text1"/>
                <w:sz w:val="24"/>
                <w:szCs w:val="24"/>
              </w:rPr>
            </w:pPr>
            <w:r w:rsidRPr="00DE497F">
              <w:rPr>
                <w:b w:val="0"/>
                <w:i w:val="0"/>
                <w:iCs/>
                <w:color w:val="000000" w:themeColor="text1"/>
                <w:sz w:val="24"/>
                <w:szCs w:val="24"/>
              </w:rPr>
              <w:t>10/2021</w:t>
            </w:r>
          </w:p>
        </w:tc>
        <w:tc>
          <w:tcPr>
            <w:tcW w:w="0" w:type="auto"/>
          </w:tcPr>
          <w:p w:rsidR="00686E94" w:rsidRPr="00DE497F" w:rsidRDefault="00686E94" w:rsidP="00FC664A">
            <w:pPr>
              <w:pStyle w:val="NormalWeb"/>
              <w:tabs>
                <w:tab w:val="left" w:pos="4080"/>
              </w:tabs>
              <w:spacing w:before="0" w:beforeAutospacing="0" w:after="0" w:afterAutospacing="0" w:line="288" w:lineRule="auto"/>
              <w:ind w:left="-57" w:right="-57"/>
              <w:rPr>
                <w:color w:val="000000" w:themeColor="text1"/>
              </w:rPr>
            </w:pPr>
            <w:r w:rsidRPr="00DE497F">
              <w:rPr>
                <w:color w:val="000000" w:themeColor="text1"/>
              </w:rPr>
              <w:t>Phó hiệu trưởng, Công Đoàn, thư viện, GV kiêm nhiệm.</w:t>
            </w:r>
          </w:p>
        </w:tc>
      </w:tr>
      <w:tr w:rsidR="00DD04E2" w:rsidRPr="00DE497F" w:rsidTr="00686E94">
        <w:tc>
          <w:tcPr>
            <w:tcW w:w="0" w:type="auto"/>
            <w:vAlign w:val="center"/>
          </w:tcPr>
          <w:p w:rsidR="00686E94" w:rsidRPr="00DE497F" w:rsidRDefault="00686E94" w:rsidP="00FC664A">
            <w:pPr>
              <w:pStyle w:val="NormalWeb"/>
              <w:tabs>
                <w:tab w:val="left" w:pos="4080"/>
              </w:tabs>
              <w:spacing w:before="0" w:beforeAutospacing="0" w:after="0" w:afterAutospacing="0" w:line="288" w:lineRule="auto"/>
              <w:jc w:val="center"/>
              <w:rPr>
                <w:color w:val="000000" w:themeColor="text1"/>
              </w:rPr>
            </w:pPr>
            <w:r w:rsidRPr="00DE497F">
              <w:rPr>
                <w:color w:val="000000" w:themeColor="text1"/>
              </w:rPr>
              <w:t>5</w:t>
            </w:r>
          </w:p>
        </w:tc>
        <w:tc>
          <w:tcPr>
            <w:tcW w:w="0" w:type="auto"/>
          </w:tcPr>
          <w:p w:rsidR="00686E94" w:rsidRPr="00DE497F" w:rsidRDefault="00686E94" w:rsidP="00FC664A">
            <w:pPr>
              <w:pStyle w:val="NormalWeb"/>
              <w:tabs>
                <w:tab w:val="left" w:pos="4080"/>
              </w:tabs>
              <w:spacing w:before="0" w:beforeAutospacing="0" w:after="0" w:afterAutospacing="0" w:line="288" w:lineRule="auto"/>
              <w:ind w:left="-57" w:right="-57"/>
              <w:rPr>
                <w:color w:val="000000" w:themeColor="text1"/>
              </w:rPr>
            </w:pPr>
            <w:r w:rsidRPr="00DE497F">
              <w:rPr>
                <w:color w:val="000000" w:themeColor="text1"/>
              </w:rPr>
              <w:t xml:space="preserve">- Tổng vệ sinh trường lớp </w:t>
            </w:r>
          </w:p>
          <w:p w:rsidR="00686E94" w:rsidRPr="00DE497F" w:rsidRDefault="00686E94" w:rsidP="00FC664A">
            <w:pPr>
              <w:pStyle w:val="NormalWeb"/>
              <w:tabs>
                <w:tab w:val="left" w:pos="4080"/>
              </w:tabs>
              <w:spacing w:before="0" w:beforeAutospacing="0" w:after="0" w:afterAutospacing="0" w:line="288" w:lineRule="auto"/>
              <w:ind w:left="-57" w:right="-57"/>
              <w:rPr>
                <w:bCs/>
                <w:iCs/>
                <w:color w:val="000000" w:themeColor="text1"/>
              </w:rPr>
            </w:pPr>
            <w:r w:rsidRPr="00DE497F">
              <w:rPr>
                <w:color w:val="000000" w:themeColor="text1"/>
              </w:rPr>
              <w:t xml:space="preserve">- Giáo dục học sinh ý thức giữa gìn nhà trường thông qua các giờ sinh </w:t>
            </w:r>
            <w:r w:rsidRPr="00DE497F">
              <w:rPr>
                <w:color w:val="000000" w:themeColor="text1"/>
              </w:rPr>
              <w:lastRenderedPageBreak/>
              <w:t>hoạt chủ nhiệm, sinh hoạt Đoàn-Đội, sinh hoạt đầu tuần.</w:t>
            </w:r>
          </w:p>
        </w:tc>
        <w:tc>
          <w:tcPr>
            <w:tcW w:w="2372" w:type="dxa"/>
          </w:tcPr>
          <w:p w:rsidR="00686E94" w:rsidRPr="00DE497F" w:rsidRDefault="00686E94" w:rsidP="00FC664A">
            <w:pPr>
              <w:pStyle w:val="3"/>
              <w:tabs>
                <w:tab w:val="left" w:pos="4080"/>
              </w:tabs>
              <w:spacing w:line="288" w:lineRule="auto"/>
              <w:ind w:left="-57" w:right="-57"/>
              <w:jc w:val="left"/>
              <w:rPr>
                <w:b w:val="0"/>
                <w:i w:val="0"/>
                <w:iCs/>
                <w:color w:val="000000" w:themeColor="text1"/>
                <w:sz w:val="24"/>
                <w:szCs w:val="24"/>
              </w:rPr>
            </w:pPr>
            <w:r w:rsidRPr="00DE497F">
              <w:rPr>
                <w:b w:val="0"/>
                <w:i w:val="0"/>
                <w:iCs/>
                <w:color w:val="000000" w:themeColor="text1"/>
                <w:sz w:val="24"/>
                <w:szCs w:val="24"/>
              </w:rPr>
              <w:lastRenderedPageBreak/>
              <w:t>- Trường lớp sạch đẹp</w:t>
            </w:r>
          </w:p>
          <w:p w:rsidR="00686E94" w:rsidRPr="00DE497F" w:rsidRDefault="00686E94" w:rsidP="00FC664A">
            <w:pPr>
              <w:pStyle w:val="3"/>
              <w:tabs>
                <w:tab w:val="left" w:pos="4080"/>
              </w:tabs>
              <w:spacing w:line="288" w:lineRule="auto"/>
              <w:ind w:left="-57" w:right="-57"/>
              <w:jc w:val="left"/>
              <w:rPr>
                <w:b w:val="0"/>
                <w:i w:val="0"/>
                <w:iCs/>
                <w:color w:val="000000" w:themeColor="text1"/>
                <w:sz w:val="24"/>
                <w:szCs w:val="24"/>
              </w:rPr>
            </w:pPr>
            <w:r w:rsidRPr="00DE497F">
              <w:rPr>
                <w:b w:val="0"/>
                <w:i w:val="0"/>
                <w:iCs/>
                <w:color w:val="000000" w:themeColor="text1"/>
                <w:sz w:val="24"/>
                <w:szCs w:val="24"/>
              </w:rPr>
              <w:t xml:space="preserve">- Nâng cao ý thức giữ gin vệ sinh nhà trường </w:t>
            </w:r>
            <w:r w:rsidRPr="00DE497F">
              <w:rPr>
                <w:b w:val="0"/>
                <w:i w:val="0"/>
                <w:iCs/>
                <w:color w:val="000000" w:themeColor="text1"/>
                <w:sz w:val="24"/>
                <w:szCs w:val="24"/>
              </w:rPr>
              <w:lastRenderedPageBreak/>
              <w:t>cho HS</w:t>
            </w:r>
          </w:p>
        </w:tc>
        <w:tc>
          <w:tcPr>
            <w:tcW w:w="1127" w:type="dxa"/>
          </w:tcPr>
          <w:p w:rsidR="00686E94" w:rsidRPr="00DE497F" w:rsidRDefault="00686E94" w:rsidP="00FC664A">
            <w:pPr>
              <w:pStyle w:val="3"/>
              <w:tabs>
                <w:tab w:val="left" w:pos="4080"/>
              </w:tabs>
              <w:spacing w:line="288" w:lineRule="auto"/>
              <w:ind w:left="-57" w:right="-57"/>
              <w:jc w:val="left"/>
              <w:rPr>
                <w:b w:val="0"/>
                <w:i w:val="0"/>
                <w:iCs/>
                <w:color w:val="000000" w:themeColor="text1"/>
                <w:sz w:val="24"/>
                <w:szCs w:val="24"/>
              </w:rPr>
            </w:pPr>
            <w:r w:rsidRPr="00DE497F">
              <w:rPr>
                <w:b w:val="0"/>
                <w:i w:val="0"/>
                <w:iCs/>
                <w:color w:val="000000" w:themeColor="text1"/>
                <w:sz w:val="24"/>
                <w:szCs w:val="24"/>
              </w:rPr>
              <w:lastRenderedPageBreak/>
              <w:t>11/2021</w:t>
            </w:r>
          </w:p>
        </w:tc>
        <w:tc>
          <w:tcPr>
            <w:tcW w:w="0" w:type="auto"/>
          </w:tcPr>
          <w:p w:rsidR="00686E94" w:rsidRPr="00DE497F" w:rsidRDefault="00686E94" w:rsidP="00FC664A">
            <w:pPr>
              <w:pStyle w:val="NormalWeb"/>
              <w:tabs>
                <w:tab w:val="left" w:pos="4080"/>
              </w:tabs>
              <w:spacing w:before="0" w:beforeAutospacing="0" w:after="0" w:afterAutospacing="0" w:line="288" w:lineRule="auto"/>
              <w:ind w:left="-57" w:right="-57"/>
              <w:rPr>
                <w:color w:val="000000" w:themeColor="text1"/>
              </w:rPr>
            </w:pPr>
            <w:r w:rsidRPr="00DE497F">
              <w:rPr>
                <w:color w:val="000000" w:themeColor="text1"/>
              </w:rPr>
              <w:t>Phó hiệu trưởng, Tổng phụ trách; Công đoàn, GV.</w:t>
            </w:r>
          </w:p>
        </w:tc>
      </w:tr>
      <w:tr w:rsidR="00DD04E2" w:rsidRPr="00DE497F" w:rsidTr="00686E94">
        <w:tc>
          <w:tcPr>
            <w:tcW w:w="0" w:type="auto"/>
            <w:vAlign w:val="center"/>
          </w:tcPr>
          <w:p w:rsidR="00686E94" w:rsidRPr="00DE497F" w:rsidRDefault="00686E94" w:rsidP="00FC664A">
            <w:pPr>
              <w:pStyle w:val="3"/>
              <w:tabs>
                <w:tab w:val="left" w:pos="4080"/>
              </w:tabs>
              <w:spacing w:line="288" w:lineRule="auto"/>
              <w:jc w:val="center"/>
              <w:rPr>
                <w:b w:val="0"/>
                <w:bCs/>
                <w:i w:val="0"/>
                <w:iCs/>
                <w:color w:val="000000" w:themeColor="text1"/>
                <w:sz w:val="24"/>
                <w:szCs w:val="24"/>
              </w:rPr>
            </w:pPr>
            <w:r w:rsidRPr="00DE497F">
              <w:rPr>
                <w:b w:val="0"/>
                <w:bCs/>
                <w:i w:val="0"/>
                <w:iCs/>
                <w:color w:val="000000" w:themeColor="text1"/>
                <w:sz w:val="24"/>
                <w:szCs w:val="24"/>
              </w:rPr>
              <w:lastRenderedPageBreak/>
              <w:t>6</w:t>
            </w:r>
          </w:p>
        </w:tc>
        <w:tc>
          <w:tcPr>
            <w:tcW w:w="0" w:type="auto"/>
          </w:tcPr>
          <w:p w:rsidR="00686E94" w:rsidRPr="00DE497F" w:rsidRDefault="00686E94" w:rsidP="00FC664A">
            <w:pPr>
              <w:pStyle w:val="NormalWeb"/>
              <w:tabs>
                <w:tab w:val="left" w:pos="4080"/>
              </w:tabs>
              <w:spacing w:before="0" w:beforeAutospacing="0" w:after="0" w:afterAutospacing="0" w:line="288" w:lineRule="auto"/>
              <w:ind w:left="-57" w:right="-57"/>
              <w:rPr>
                <w:color w:val="000000" w:themeColor="text1"/>
              </w:rPr>
            </w:pPr>
            <w:r w:rsidRPr="00DE497F">
              <w:rPr>
                <w:color w:val="000000" w:themeColor="text1"/>
              </w:rPr>
              <w:t>Lập kế hoạch kiểm kê CSVC, TB&amp;CN tăng giảm trong năm.</w:t>
            </w:r>
          </w:p>
          <w:p w:rsidR="00686E94" w:rsidRPr="00DE497F" w:rsidRDefault="00686E94" w:rsidP="00FC664A">
            <w:pPr>
              <w:pStyle w:val="3"/>
              <w:tabs>
                <w:tab w:val="left" w:pos="4080"/>
              </w:tabs>
              <w:spacing w:line="288" w:lineRule="auto"/>
              <w:ind w:left="-57" w:right="-57"/>
              <w:jc w:val="left"/>
              <w:rPr>
                <w:b w:val="0"/>
                <w:bCs/>
                <w:i w:val="0"/>
                <w:iCs/>
                <w:color w:val="000000" w:themeColor="text1"/>
                <w:sz w:val="24"/>
                <w:szCs w:val="24"/>
              </w:rPr>
            </w:pPr>
            <w:r w:rsidRPr="00DE497F">
              <w:rPr>
                <w:b w:val="0"/>
                <w:bCs/>
                <w:i w:val="0"/>
                <w:iCs/>
                <w:color w:val="000000" w:themeColor="text1"/>
                <w:sz w:val="24"/>
                <w:szCs w:val="24"/>
              </w:rPr>
              <w:t>- Chuẩn bị CSVC phục vụ kỷ niệm 22/12 và kiểm tra học kỳ I</w:t>
            </w:r>
          </w:p>
        </w:tc>
        <w:tc>
          <w:tcPr>
            <w:tcW w:w="2372" w:type="dxa"/>
          </w:tcPr>
          <w:p w:rsidR="00DD04E2" w:rsidRDefault="00DD04E2" w:rsidP="00FC664A">
            <w:pPr>
              <w:pStyle w:val="3"/>
              <w:tabs>
                <w:tab w:val="left" w:pos="4080"/>
              </w:tabs>
              <w:spacing w:line="288" w:lineRule="auto"/>
              <w:ind w:left="-57" w:right="-57"/>
              <w:jc w:val="left"/>
              <w:rPr>
                <w:b w:val="0"/>
                <w:i w:val="0"/>
                <w:iCs/>
                <w:color w:val="000000" w:themeColor="text1"/>
                <w:sz w:val="24"/>
                <w:szCs w:val="24"/>
              </w:rPr>
            </w:pPr>
            <w:r>
              <w:rPr>
                <w:b w:val="0"/>
                <w:i w:val="0"/>
                <w:iCs/>
                <w:color w:val="000000" w:themeColor="text1"/>
                <w:sz w:val="24"/>
                <w:szCs w:val="24"/>
              </w:rPr>
              <w:t>- Kế hoạch kiểm kê,</w:t>
            </w:r>
          </w:p>
          <w:p w:rsidR="00686E94" w:rsidRPr="00DE497F" w:rsidRDefault="00686E94" w:rsidP="00FC664A">
            <w:pPr>
              <w:pStyle w:val="3"/>
              <w:tabs>
                <w:tab w:val="left" w:pos="4080"/>
              </w:tabs>
              <w:spacing w:line="288" w:lineRule="auto"/>
              <w:ind w:left="-57" w:right="-57"/>
              <w:jc w:val="left"/>
              <w:rPr>
                <w:b w:val="0"/>
                <w:i w:val="0"/>
                <w:iCs/>
                <w:color w:val="000000" w:themeColor="text1"/>
                <w:sz w:val="24"/>
                <w:szCs w:val="24"/>
              </w:rPr>
            </w:pPr>
            <w:r w:rsidRPr="00DE497F">
              <w:rPr>
                <w:b w:val="0"/>
                <w:i w:val="0"/>
                <w:iCs/>
                <w:color w:val="000000" w:themeColor="text1"/>
                <w:sz w:val="24"/>
                <w:szCs w:val="24"/>
              </w:rPr>
              <w:t>Báo cáo</w:t>
            </w:r>
          </w:p>
        </w:tc>
        <w:tc>
          <w:tcPr>
            <w:tcW w:w="1127" w:type="dxa"/>
          </w:tcPr>
          <w:p w:rsidR="00686E94" w:rsidRPr="00DE497F" w:rsidRDefault="00686E94" w:rsidP="00FC664A">
            <w:pPr>
              <w:pStyle w:val="3"/>
              <w:tabs>
                <w:tab w:val="left" w:pos="4080"/>
              </w:tabs>
              <w:spacing w:line="288" w:lineRule="auto"/>
              <w:ind w:left="-57" w:right="-57"/>
              <w:jc w:val="left"/>
              <w:rPr>
                <w:b w:val="0"/>
                <w:i w:val="0"/>
                <w:iCs/>
                <w:color w:val="000000" w:themeColor="text1"/>
                <w:sz w:val="24"/>
                <w:szCs w:val="24"/>
              </w:rPr>
            </w:pPr>
            <w:r w:rsidRPr="00DE497F">
              <w:rPr>
                <w:b w:val="0"/>
                <w:i w:val="0"/>
                <w:iCs/>
                <w:color w:val="000000" w:themeColor="text1"/>
                <w:sz w:val="24"/>
                <w:szCs w:val="24"/>
              </w:rPr>
              <w:t>12/2021</w:t>
            </w:r>
          </w:p>
        </w:tc>
        <w:tc>
          <w:tcPr>
            <w:tcW w:w="0" w:type="auto"/>
          </w:tcPr>
          <w:p w:rsidR="00686E94" w:rsidRPr="00DE497F" w:rsidRDefault="00686E94" w:rsidP="00FC664A">
            <w:pPr>
              <w:pStyle w:val="NormalWeb"/>
              <w:tabs>
                <w:tab w:val="left" w:pos="4080"/>
              </w:tabs>
              <w:spacing w:before="0" w:beforeAutospacing="0" w:after="0" w:afterAutospacing="0" w:line="288" w:lineRule="auto"/>
              <w:ind w:left="-57" w:right="-57"/>
              <w:rPr>
                <w:color w:val="000000" w:themeColor="text1"/>
              </w:rPr>
            </w:pPr>
            <w:r w:rsidRPr="00DE497F">
              <w:rPr>
                <w:color w:val="000000" w:themeColor="text1"/>
              </w:rPr>
              <w:t>Phó hiệu trưởng, Công Đoàn, Tổng phụ trách, GV được phân công.</w:t>
            </w:r>
          </w:p>
        </w:tc>
      </w:tr>
      <w:tr w:rsidR="00DD04E2" w:rsidRPr="00DE497F" w:rsidTr="00686E94">
        <w:tc>
          <w:tcPr>
            <w:tcW w:w="0" w:type="auto"/>
            <w:vAlign w:val="center"/>
          </w:tcPr>
          <w:p w:rsidR="00686E94" w:rsidRPr="00DE497F" w:rsidRDefault="00686E94" w:rsidP="00FC664A">
            <w:pPr>
              <w:pStyle w:val="NormalWeb"/>
              <w:tabs>
                <w:tab w:val="left" w:pos="4080"/>
              </w:tabs>
              <w:spacing w:before="0" w:beforeAutospacing="0" w:after="0" w:afterAutospacing="0" w:line="288" w:lineRule="auto"/>
              <w:jc w:val="center"/>
              <w:rPr>
                <w:color w:val="000000" w:themeColor="text1"/>
              </w:rPr>
            </w:pPr>
            <w:r w:rsidRPr="00DE497F">
              <w:rPr>
                <w:color w:val="000000" w:themeColor="text1"/>
              </w:rPr>
              <w:t>7</w:t>
            </w:r>
          </w:p>
        </w:tc>
        <w:tc>
          <w:tcPr>
            <w:tcW w:w="0" w:type="auto"/>
          </w:tcPr>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Theo dõi việc sử dụng đồ dùng, thiết bị giảng dạy của giáo viên.</w:t>
            </w:r>
          </w:p>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Vệ sinh trường lớp, khuôn viên trường học, kiểm tra lại cơ sở vật chất của trường trước khi nghỉ Tết Nguyên đán.</w:t>
            </w:r>
          </w:p>
          <w:p w:rsidR="00686E94" w:rsidRPr="00DE497F" w:rsidRDefault="00686E94" w:rsidP="00FC664A">
            <w:pPr>
              <w:pStyle w:val="NormalWeb"/>
              <w:tabs>
                <w:tab w:val="left" w:pos="4080"/>
              </w:tabs>
              <w:spacing w:before="0" w:beforeAutospacing="0" w:after="0" w:afterAutospacing="0" w:line="288" w:lineRule="auto"/>
              <w:rPr>
                <w:bCs/>
                <w:iCs/>
                <w:color w:val="000000" w:themeColor="text1"/>
              </w:rPr>
            </w:pPr>
            <w:r w:rsidRPr="00DE497F">
              <w:rPr>
                <w:color w:val="000000" w:themeColor="text1"/>
              </w:rPr>
              <w:t>- Phân công trực ban, giữ gìn, bảo quản CSVC, TB&amp;CN nhà trường trong thời gian nghỉ Tết.</w:t>
            </w:r>
          </w:p>
        </w:tc>
        <w:tc>
          <w:tcPr>
            <w:tcW w:w="2372" w:type="dxa"/>
          </w:tcPr>
          <w:p w:rsidR="00DD04E2" w:rsidRDefault="00DD04E2" w:rsidP="00FC664A">
            <w:pPr>
              <w:pStyle w:val="3"/>
              <w:tabs>
                <w:tab w:val="left" w:pos="4080"/>
              </w:tabs>
              <w:spacing w:line="288" w:lineRule="auto"/>
              <w:jc w:val="left"/>
              <w:rPr>
                <w:b w:val="0"/>
                <w:i w:val="0"/>
                <w:iCs/>
                <w:color w:val="000000" w:themeColor="text1"/>
                <w:sz w:val="24"/>
                <w:szCs w:val="24"/>
              </w:rPr>
            </w:pPr>
            <w:r>
              <w:rPr>
                <w:b w:val="0"/>
                <w:i w:val="0"/>
                <w:iCs/>
                <w:color w:val="000000" w:themeColor="text1"/>
                <w:sz w:val="24"/>
                <w:szCs w:val="24"/>
              </w:rPr>
              <w:t>- Sổ theo dõi</w:t>
            </w:r>
          </w:p>
          <w:p w:rsidR="00DD04E2" w:rsidRDefault="00DD04E2" w:rsidP="00FC664A">
            <w:pPr>
              <w:pStyle w:val="3"/>
              <w:tabs>
                <w:tab w:val="left" w:pos="4080"/>
              </w:tabs>
              <w:spacing w:line="288" w:lineRule="auto"/>
              <w:jc w:val="left"/>
              <w:rPr>
                <w:b w:val="0"/>
                <w:i w:val="0"/>
                <w:iCs/>
                <w:color w:val="000000" w:themeColor="text1"/>
                <w:sz w:val="24"/>
                <w:szCs w:val="24"/>
              </w:rPr>
            </w:pPr>
          </w:p>
          <w:p w:rsidR="00686E94" w:rsidRPr="00DE497F"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 Trường lớp sạch đẹp</w:t>
            </w:r>
          </w:p>
          <w:p w:rsidR="00686E94" w:rsidRPr="00DE497F" w:rsidRDefault="00686E94" w:rsidP="00FC664A">
            <w:pPr>
              <w:pStyle w:val="3"/>
              <w:tabs>
                <w:tab w:val="left" w:pos="4080"/>
              </w:tabs>
              <w:spacing w:line="288" w:lineRule="auto"/>
              <w:jc w:val="left"/>
              <w:rPr>
                <w:b w:val="0"/>
                <w:i w:val="0"/>
                <w:iCs/>
                <w:color w:val="000000" w:themeColor="text1"/>
                <w:sz w:val="24"/>
                <w:szCs w:val="24"/>
              </w:rPr>
            </w:pPr>
          </w:p>
          <w:p w:rsidR="00686E94" w:rsidRPr="00DE497F" w:rsidRDefault="00686E94" w:rsidP="00FC664A">
            <w:pPr>
              <w:pStyle w:val="3"/>
              <w:tabs>
                <w:tab w:val="left" w:pos="4080"/>
              </w:tabs>
              <w:spacing w:line="288" w:lineRule="auto"/>
              <w:jc w:val="left"/>
              <w:rPr>
                <w:b w:val="0"/>
                <w:i w:val="0"/>
                <w:iCs/>
                <w:color w:val="000000" w:themeColor="text1"/>
                <w:sz w:val="24"/>
                <w:szCs w:val="24"/>
              </w:rPr>
            </w:pPr>
          </w:p>
          <w:p w:rsidR="00686E94" w:rsidRPr="00DE497F" w:rsidRDefault="00686E94" w:rsidP="00FC664A">
            <w:pPr>
              <w:pStyle w:val="3"/>
              <w:tabs>
                <w:tab w:val="left" w:pos="4080"/>
              </w:tabs>
              <w:spacing w:line="288" w:lineRule="auto"/>
              <w:jc w:val="left"/>
              <w:rPr>
                <w:b w:val="0"/>
                <w:i w:val="0"/>
                <w:iCs/>
                <w:color w:val="000000" w:themeColor="text1"/>
                <w:sz w:val="24"/>
                <w:szCs w:val="24"/>
              </w:rPr>
            </w:pPr>
          </w:p>
          <w:p w:rsidR="00686E94" w:rsidRPr="00DE497F"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 Báo cáo trực ban</w:t>
            </w:r>
          </w:p>
        </w:tc>
        <w:tc>
          <w:tcPr>
            <w:tcW w:w="1127" w:type="dxa"/>
          </w:tcPr>
          <w:p w:rsidR="00686E94" w:rsidRPr="00DE497F"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01/2022</w:t>
            </w:r>
          </w:p>
        </w:tc>
        <w:tc>
          <w:tcPr>
            <w:tcW w:w="0" w:type="auto"/>
          </w:tcPr>
          <w:p w:rsidR="00686E94" w:rsidRPr="00DE497F" w:rsidRDefault="00DD04E2" w:rsidP="00FC664A">
            <w:pPr>
              <w:pStyle w:val="NormalWeb"/>
              <w:tabs>
                <w:tab w:val="left" w:pos="4080"/>
              </w:tabs>
              <w:spacing w:before="0" w:beforeAutospacing="0" w:after="0" w:afterAutospacing="0" w:line="288" w:lineRule="auto"/>
              <w:rPr>
                <w:color w:val="000000" w:themeColor="text1"/>
              </w:rPr>
            </w:pPr>
            <w:r>
              <w:rPr>
                <w:color w:val="000000" w:themeColor="text1"/>
              </w:rPr>
              <w:t xml:space="preserve">- Phó hiệu </w:t>
            </w:r>
            <w:proofErr w:type="gramStart"/>
            <w:r>
              <w:rPr>
                <w:color w:val="000000" w:themeColor="text1"/>
              </w:rPr>
              <w:t xml:space="preserve">trưởng </w:t>
            </w:r>
            <w:r w:rsidR="00686E94" w:rsidRPr="00DE497F">
              <w:rPr>
                <w:color w:val="000000" w:themeColor="text1"/>
              </w:rPr>
              <w:t>,</w:t>
            </w:r>
            <w:proofErr w:type="gramEnd"/>
            <w:r w:rsidR="00686E94" w:rsidRPr="00DE497F">
              <w:rPr>
                <w:color w:val="000000" w:themeColor="text1"/>
              </w:rPr>
              <w:t xml:space="preserve"> Tổ trưởng, </w:t>
            </w:r>
            <w:r>
              <w:rPr>
                <w:color w:val="000000" w:themeColor="text1"/>
              </w:rPr>
              <w:t>CBTB</w:t>
            </w:r>
            <w:r w:rsidR="00686E94" w:rsidRPr="00DE497F">
              <w:rPr>
                <w:color w:val="000000" w:themeColor="text1"/>
              </w:rPr>
              <w:t>. </w:t>
            </w:r>
          </w:p>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Tổng phụ trách, lập kế hoạch lao động</w:t>
            </w:r>
            <w:r w:rsidR="00DD04E2">
              <w:rPr>
                <w:color w:val="000000" w:themeColor="text1"/>
              </w:rPr>
              <w:t>, y tế</w:t>
            </w:r>
            <w:r w:rsidRPr="00DE497F">
              <w:rPr>
                <w:color w:val="000000" w:themeColor="text1"/>
              </w:rPr>
              <w:t>.</w:t>
            </w:r>
          </w:p>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xml:space="preserve">- Tổ </w:t>
            </w:r>
            <w:proofErr w:type="gramStart"/>
            <w:r w:rsidRPr="00DE497F">
              <w:rPr>
                <w:color w:val="000000" w:themeColor="text1"/>
              </w:rPr>
              <w:t>an</w:t>
            </w:r>
            <w:proofErr w:type="gramEnd"/>
            <w:r w:rsidRPr="00DE497F">
              <w:rPr>
                <w:color w:val="000000" w:themeColor="text1"/>
              </w:rPr>
              <w:t xml:space="preserve"> ninh và bảo vệ.</w:t>
            </w:r>
          </w:p>
          <w:p w:rsidR="00DD04E2" w:rsidRDefault="00DD04E2" w:rsidP="00FC664A">
            <w:pPr>
              <w:pStyle w:val="NormalWeb"/>
              <w:tabs>
                <w:tab w:val="left" w:pos="4080"/>
              </w:tabs>
              <w:spacing w:before="0" w:beforeAutospacing="0" w:after="0" w:afterAutospacing="0" w:line="288" w:lineRule="auto"/>
              <w:rPr>
                <w:color w:val="000000" w:themeColor="text1"/>
              </w:rPr>
            </w:pPr>
          </w:p>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Phó hiệu trưởng, Tổng phụ trách</w:t>
            </w:r>
          </w:p>
        </w:tc>
      </w:tr>
      <w:tr w:rsidR="00DD04E2" w:rsidRPr="00DE497F" w:rsidTr="00686E94">
        <w:tc>
          <w:tcPr>
            <w:tcW w:w="0" w:type="auto"/>
            <w:vAlign w:val="center"/>
          </w:tcPr>
          <w:p w:rsidR="00686E94" w:rsidRPr="00DE497F" w:rsidRDefault="00686E94" w:rsidP="00FC664A">
            <w:pPr>
              <w:pStyle w:val="NormalWeb"/>
              <w:tabs>
                <w:tab w:val="left" w:pos="4080"/>
              </w:tabs>
              <w:spacing w:before="0" w:beforeAutospacing="0" w:after="0" w:afterAutospacing="0" w:line="288" w:lineRule="auto"/>
              <w:jc w:val="center"/>
              <w:rPr>
                <w:color w:val="000000" w:themeColor="text1"/>
              </w:rPr>
            </w:pPr>
            <w:r w:rsidRPr="00DE497F">
              <w:rPr>
                <w:color w:val="000000" w:themeColor="text1"/>
              </w:rPr>
              <w:t>8</w:t>
            </w:r>
          </w:p>
        </w:tc>
        <w:tc>
          <w:tcPr>
            <w:tcW w:w="0" w:type="auto"/>
          </w:tcPr>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Chỉ đạo tổng vệ sinh trường lớp, chăm sóc và trồng cây xanh.</w:t>
            </w:r>
          </w:p>
        </w:tc>
        <w:tc>
          <w:tcPr>
            <w:tcW w:w="2372" w:type="dxa"/>
          </w:tcPr>
          <w:p w:rsidR="00686E94" w:rsidRPr="00DE497F"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 Vườn cây xanh, tốt</w:t>
            </w:r>
          </w:p>
        </w:tc>
        <w:tc>
          <w:tcPr>
            <w:tcW w:w="1127" w:type="dxa"/>
          </w:tcPr>
          <w:p w:rsidR="00686E94" w:rsidRPr="00DE497F"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02/2022</w:t>
            </w:r>
          </w:p>
        </w:tc>
        <w:tc>
          <w:tcPr>
            <w:tcW w:w="0" w:type="auto"/>
          </w:tcPr>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Phó hiệu trưởng, Tổng phụ trách, Công đoàn</w:t>
            </w:r>
          </w:p>
        </w:tc>
      </w:tr>
      <w:tr w:rsidR="00DD04E2" w:rsidRPr="00DE497F" w:rsidTr="00686E94">
        <w:tc>
          <w:tcPr>
            <w:tcW w:w="0" w:type="auto"/>
            <w:vAlign w:val="center"/>
          </w:tcPr>
          <w:p w:rsidR="00686E94" w:rsidRPr="00DE497F" w:rsidRDefault="00686E94" w:rsidP="00FC664A">
            <w:pPr>
              <w:pStyle w:val="NormalWeb"/>
              <w:tabs>
                <w:tab w:val="left" w:pos="4080"/>
              </w:tabs>
              <w:spacing w:before="0" w:beforeAutospacing="0" w:after="0" w:afterAutospacing="0" w:line="288" w:lineRule="auto"/>
              <w:jc w:val="center"/>
              <w:rPr>
                <w:color w:val="000000" w:themeColor="text1"/>
              </w:rPr>
            </w:pPr>
            <w:r w:rsidRPr="00DE497F">
              <w:rPr>
                <w:color w:val="000000" w:themeColor="text1"/>
              </w:rPr>
              <w:t>9</w:t>
            </w:r>
          </w:p>
        </w:tc>
        <w:tc>
          <w:tcPr>
            <w:tcW w:w="0" w:type="auto"/>
          </w:tcPr>
          <w:p w:rsidR="00686E94" w:rsidRPr="00DE497F" w:rsidRDefault="00686E94" w:rsidP="00FC664A">
            <w:pPr>
              <w:pStyle w:val="NormalWeb"/>
              <w:tabs>
                <w:tab w:val="left" w:pos="4080"/>
              </w:tabs>
              <w:spacing w:before="0" w:beforeAutospacing="0" w:after="0" w:afterAutospacing="0" w:line="288" w:lineRule="auto"/>
              <w:ind w:left="-57" w:right="-57"/>
              <w:rPr>
                <w:color w:val="000000" w:themeColor="text1"/>
              </w:rPr>
            </w:pPr>
            <w:r w:rsidRPr="00DE497F">
              <w:rPr>
                <w:color w:val="000000" w:themeColor="text1"/>
              </w:rPr>
              <w:t xml:space="preserve">- Theo dõi tình hình </w:t>
            </w:r>
            <w:r w:rsidRPr="00DE497F">
              <w:rPr>
                <w:color w:val="000000" w:themeColor="text1"/>
                <w:spacing w:val="-4"/>
              </w:rPr>
              <w:t>cảnh quan môi trường (phát huy phong trào đội HS tình nguyện tổng vệ sinh trường lớp).</w:t>
            </w:r>
          </w:p>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xml:space="preserve"> </w:t>
            </w:r>
          </w:p>
        </w:tc>
        <w:tc>
          <w:tcPr>
            <w:tcW w:w="2372" w:type="dxa"/>
          </w:tcPr>
          <w:p w:rsidR="00686E94" w:rsidRPr="00DE497F"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 xml:space="preserve"> Báo cáo</w:t>
            </w:r>
          </w:p>
        </w:tc>
        <w:tc>
          <w:tcPr>
            <w:tcW w:w="1127" w:type="dxa"/>
          </w:tcPr>
          <w:p w:rsidR="00686E94" w:rsidRPr="00DE497F"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03/2022</w:t>
            </w:r>
          </w:p>
        </w:tc>
        <w:tc>
          <w:tcPr>
            <w:tcW w:w="0" w:type="auto"/>
          </w:tcPr>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xml:space="preserve">- Phó hiệu trưởng, Tổng phụ trách (lập kế hoạch), </w:t>
            </w:r>
          </w:p>
          <w:p w:rsidR="00686E94" w:rsidRPr="00DE497F" w:rsidRDefault="00686E94" w:rsidP="00FC664A">
            <w:pPr>
              <w:pStyle w:val="NormalWeb"/>
              <w:tabs>
                <w:tab w:val="left" w:pos="4080"/>
              </w:tabs>
              <w:spacing w:before="0" w:beforeAutospacing="0" w:after="0" w:afterAutospacing="0" w:line="288" w:lineRule="auto"/>
              <w:rPr>
                <w:color w:val="000000" w:themeColor="text1"/>
              </w:rPr>
            </w:pPr>
          </w:p>
        </w:tc>
      </w:tr>
      <w:tr w:rsidR="00DD04E2" w:rsidRPr="00DE497F" w:rsidTr="00686E94">
        <w:tc>
          <w:tcPr>
            <w:tcW w:w="0" w:type="auto"/>
            <w:vAlign w:val="center"/>
          </w:tcPr>
          <w:p w:rsidR="00686E94" w:rsidRPr="00DE497F" w:rsidRDefault="00686E94" w:rsidP="00FC664A">
            <w:pPr>
              <w:pStyle w:val="NormalWeb"/>
              <w:tabs>
                <w:tab w:val="left" w:pos="4080"/>
              </w:tabs>
              <w:spacing w:before="0" w:beforeAutospacing="0" w:after="0" w:afterAutospacing="0" w:line="288" w:lineRule="auto"/>
              <w:jc w:val="center"/>
              <w:rPr>
                <w:color w:val="000000" w:themeColor="text1"/>
              </w:rPr>
            </w:pPr>
            <w:r w:rsidRPr="00DE497F">
              <w:rPr>
                <w:color w:val="000000" w:themeColor="text1"/>
              </w:rPr>
              <w:t>10</w:t>
            </w:r>
          </w:p>
        </w:tc>
        <w:tc>
          <w:tcPr>
            <w:tcW w:w="0" w:type="auto"/>
          </w:tcPr>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Kiểm tra tình hình bàn ghế chuẩn bị kỳ thi học kỳ II.</w:t>
            </w:r>
          </w:p>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Kiểm tra thiết bị dạy học (quan sát, trao đổi với cán bộ phụ trách thiết bị).</w:t>
            </w:r>
          </w:p>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Kiểm tra thư viện (việc sắp xếp, bố trí, trang trí, vệ sinh, sổ sách, bảo quản, phân loại, tinh thần thái độ làm việc</w:t>
            </w:r>
            <w:proofErr w:type="gramStart"/>
            <w:r w:rsidRPr="00DE497F">
              <w:rPr>
                <w:color w:val="000000" w:themeColor="text1"/>
              </w:rPr>
              <w:t>,...</w:t>
            </w:r>
            <w:proofErr w:type="gramEnd"/>
            <w:r w:rsidRPr="00DE497F">
              <w:rPr>
                <w:color w:val="000000" w:themeColor="text1"/>
              </w:rPr>
              <w:t>) </w:t>
            </w:r>
          </w:p>
        </w:tc>
        <w:tc>
          <w:tcPr>
            <w:tcW w:w="2372" w:type="dxa"/>
          </w:tcPr>
          <w:p w:rsidR="00686E94" w:rsidRPr="00DE497F"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Báo cáo</w:t>
            </w:r>
          </w:p>
        </w:tc>
        <w:tc>
          <w:tcPr>
            <w:tcW w:w="1127" w:type="dxa"/>
          </w:tcPr>
          <w:p w:rsidR="00686E94" w:rsidRPr="00DE497F"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04/2022</w:t>
            </w:r>
          </w:p>
        </w:tc>
        <w:tc>
          <w:tcPr>
            <w:tcW w:w="0" w:type="auto"/>
          </w:tcPr>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Phó hiệu trưởng, Tổng phụ trách; Tổ trưởng, thư viện. </w:t>
            </w:r>
          </w:p>
        </w:tc>
      </w:tr>
      <w:tr w:rsidR="00DD04E2" w:rsidRPr="00DE497F" w:rsidTr="00686E94">
        <w:tc>
          <w:tcPr>
            <w:tcW w:w="0" w:type="auto"/>
            <w:vAlign w:val="center"/>
          </w:tcPr>
          <w:p w:rsidR="00686E94" w:rsidRPr="00DE497F" w:rsidRDefault="00686E94" w:rsidP="00FC664A">
            <w:pPr>
              <w:pStyle w:val="NormalWeb"/>
              <w:tabs>
                <w:tab w:val="left" w:pos="4080"/>
              </w:tabs>
              <w:spacing w:before="0" w:beforeAutospacing="0" w:after="0" w:afterAutospacing="0" w:line="288" w:lineRule="auto"/>
              <w:jc w:val="center"/>
              <w:rPr>
                <w:color w:val="000000" w:themeColor="text1"/>
              </w:rPr>
            </w:pPr>
            <w:r w:rsidRPr="00DE497F">
              <w:rPr>
                <w:color w:val="000000" w:themeColor="text1"/>
              </w:rPr>
              <w:t>11</w:t>
            </w:r>
          </w:p>
        </w:tc>
        <w:tc>
          <w:tcPr>
            <w:tcW w:w="0" w:type="auto"/>
          </w:tcPr>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xml:space="preserve">- Tổng vệ sinh trường học, theo dõi </w:t>
            </w:r>
            <w:r w:rsidR="00DD04E2">
              <w:rPr>
                <w:color w:val="000000" w:themeColor="text1"/>
              </w:rPr>
              <w:t xml:space="preserve">kiểm tra </w:t>
            </w:r>
            <w:r w:rsidRPr="00DE497F">
              <w:rPr>
                <w:color w:val="000000" w:themeColor="text1"/>
              </w:rPr>
              <w:t>bàn ghế, hệ thống điện, đèn, quạt.</w:t>
            </w:r>
          </w:p>
          <w:p w:rsidR="00686E94" w:rsidRPr="00DE497F" w:rsidRDefault="00686E94" w:rsidP="00FC664A">
            <w:pPr>
              <w:pStyle w:val="NormalWeb"/>
              <w:tabs>
                <w:tab w:val="left" w:pos="4080"/>
              </w:tabs>
              <w:spacing w:before="0" w:beforeAutospacing="0" w:after="0" w:afterAutospacing="0" w:line="288" w:lineRule="auto"/>
              <w:rPr>
                <w:color w:val="000000" w:themeColor="text1"/>
              </w:rPr>
            </w:pPr>
            <w:r w:rsidRPr="00DE497F">
              <w:rPr>
                <w:color w:val="000000" w:themeColor="text1"/>
              </w:rPr>
              <w:t>- Vận động học sinh tặng lại SGK cho thư viện, áo trắng tặng bạn nghèo (cho học sinh nghèo năm học mới).</w:t>
            </w:r>
          </w:p>
        </w:tc>
        <w:tc>
          <w:tcPr>
            <w:tcW w:w="2372" w:type="dxa"/>
          </w:tcPr>
          <w:p w:rsidR="00686E94" w:rsidRDefault="00686E94" w:rsidP="00FC664A">
            <w:pPr>
              <w:pStyle w:val="3"/>
              <w:tabs>
                <w:tab w:val="left" w:pos="4080"/>
              </w:tabs>
              <w:spacing w:line="288" w:lineRule="auto"/>
              <w:jc w:val="left"/>
              <w:rPr>
                <w:b w:val="0"/>
                <w:i w:val="0"/>
                <w:iCs/>
                <w:color w:val="000000" w:themeColor="text1"/>
                <w:sz w:val="24"/>
                <w:szCs w:val="24"/>
              </w:rPr>
            </w:pPr>
          </w:p>
          <w:p w:rsidR="00DD04E2" w:rsidRDefault="00DD04E2" w:rsidP="00FC664A">
            <w:pPr>
              <w:pStyle w:val="3"/>
              <w:tabs>
                <w:tab w:val="left" w:pos="4080"/>
              </w:tabs>
              <w:spacing w:line="288" w:lineRule="auto"/>
              <w:jc w:val="left"/>
              <w:rPr>
                <w:b w:val="0"/>
                <w:i w:val="0"/>
                <w:iCs/>
                <w:color w:val="000000" w:themeColor="text1"/>
                <w:sz w:val="24"/>
                <w:szCs w:val="24"/>
              </w:rPr>
            </w:pPr>
          </w:p>
          <w:p w:rsidR="00DD04E2" w:rsidRDefault="00DD04E2" w:rsidP="00FC664A">
            <w:pPr>
              <w:pStyle w:val="3"/>
              <w:tabs>
                <w:tab w:val="left" w:pos="4080"/>
              </w:tabs>
              <w:spacing w:line="288" w:lineRule="auto"/>
              <w:jc w:val="left"/>
              <w:rPr>
                <w:b w:val="0"/>
                <w:i w:val="0"/>
                <w:iCs/>
                <w:color w:val="000000" w:themeColor="text1"/>
                <w:sz w:val="24"/>
                <w:szCs w:val="24"/>
              </w:rPr>
            </w:pPr>
          </w:p>
          <w:p w:rsidR="00DD04E2" w:rsidRPr="00DE497F" w:rsidRDefault="00DD04E2" w:rsidP="00FC664A">
            <w:pPr>
              <w:pStyle w:val="3"/>
              <w:tabs>
                <w:tab w:val="left" w:pos="4080"/>
              </w:tabs>
              <w:spacing w:line="288" w:lineRule="auto"/>
              <w:jc w:val="left"/>
              <w:rPr>
                <w:b w:val="0"/>
                <w:i w:val="0"/>
                <w:iCs/>
                <w:color w:val="000000" w:themeColor="text1"/>
                <w:sz w:val="24"/>
                <w:szCs w:val="24"/>
              </w:rPr>
            </w:pPr>
            <w:r>
              <w:rPr>
                <w:b w:val="0"/>
                <w:i w:val="0"/>
                <w:iCs/>
                <w:color w:val="000000" w:themeColor="text1"/>
                <w:sz w:val="24"/>
                <w:szCs w:val="24"/>
              </w:rPr>
              <w:t>Sổ ghi nhận</w:t>
            </w:r>
          </w:p>
        </w:tc>
        <w:tc>
          <w:tcPr>
            <w:tcW w:w="1127" w:type="dxa"/>
          </w:tcPr>
          <w:p w:rsidR="00686E94" w:rsidRPr="00DE497F" w:rsidRDefault="00686E94" w:rsidP="00FC664A">
            <w:pPr>
              <w:pStyle w:val="3"/>
              <w:tabs>
                <w:tab w:val="left" w:pos="4080"/>
              </w:tabs>
              <w:spacing w:line="288" w:lineRule="auto"/>
              <w:jc w:val="left"/>
              <w:rPr>
                <w:b w:val="0"/>
                <w:i w:val="0"/>
                <w:iCs/>
                <w:color w:val="000000" w:themeColor="text1"/>
                <w:sz w:val="24"/>
                <w:szCs w:val="24"/>
              </w:rPr>
            </w:pPr>
            <w:r w:rsidRPr="00DE497F">
              <w:rPr>
                <w:b w:val="0"/>
                <w:i w:val="0"/>
                <w:iCs/>
                <w:color w:val="000000" w:themeColor="text1"/>
                <w:sz w:val="24"/>
                <w:szCs w:val="24"/>
              </w:rPr>
              <w:t>05/2022</w:t>
            </w:r>
          </w:p>
        </w:tc>
        <w:tc>
          <w:tcPr>
            <w:tcW w:w="0" w:type="auto"/>
          </w:tcPr>
          <w:p w:rsidR="00686E94" w:rsidRPr="00DE497F" w:rsidRDefault="00686E94" w:rsidP="00FC664A">
            <w:pPr>
              <w:pStyle w:val="NormalWeb"/>
              <w:tabs>
                <w:tab w:val="left" w:pos="4080"/>
              </w:tabs>
              <w:spacing w:before="0" w:beforeAutospacing="0" w:after="0" w:afterAutospacing="0" w:line="288" w:lineRule="auto"/>
              <w:rPr>
                <w:color w:val="000000" w:themeColor="text1"/>
                <w:spacing w:val="-4"/>
              </w:rPr>
            </w:pPr>
            <w:r w:rsidRPr="00DE497F">
              <w:rPr>
                <w:color w:val="000000" w:themeColor="text1"/>
              </w:rPr>
              <w:t>- G</w:t>
            </w:r>
            <w:r w:rsidRPr="00DE497F">
              <w:rPr>
                <w:color w:val="000000" w:themeColor="text1"/>
                <w:spacing w:val="-4"/>
              </w:rPr>
              <w:t xml:space="preserve">V Thiết bị, </w:t>
            </w:r>
            <w:r w:rsidR="00DD04E2">
              <w:rPr>
                <w:color w:val="000000" w:themeColor="text1"/>
                <w:spacing w:val="-4"/>
              </w:rPr>
              <w:t>GVCN</w:t>
            </w:r>
          </w:p>
          <w:p w:rsidR="00DD04E2" w:rsidRDefault="00DD04E2" w:rsidP="00FC664A">
            <w:pPr>
              <w:pStyle w:val="NormalWeb"/>
              <w:tabs>
                <w:tab w:val="left" w:pos="4080"/>
              </w:tabs>
              <w:spacing w:before="0" w:beforeAutospacing="0" w:after="0" w:afterAutospacing="0" w:line="288" w:lineRule="auto"/>
              <w:rPr>
                <w:color w:val="000000" w:themeColor="text1"/>
              </w:rPr>
            </w:pPr>
          </w:p>
          <w:p w:rsidR="00686E94" w:rsidRDefault="00686E94" w:rsidP="00634467">
            <w:pPr>
              <w:pStyle w:val="NormalWeb"/>
              <w:tabs>
                <w:tab w:val="left" w:pos="4080"/>
              </w:tabs>
              <w:spacing w:before="0" w:beforeAutospacing="0" w:after="0" w:afterAutospacing="0" w:line="288" w:lineRule="auto"/>
              <w:rPr>
                <w:color w:val="000000" w:themeColor="text1"/>
              </w:rPr>
            </w:pPr>
            <w:r w:rsidRPr="00DE497F">
              <w:rPr>
                <w:color w:val="000000" w:themeColor="text1"/>
              </w:rPr>
              <w:t>- Tổng phụ trách, GV chủ nhiệm.</w:t>
            </w:r>
          </w:p>
          <w:p w:rsidR="00634467" w:rsidRPr="00DE497F" w:rsidRDefault="00634467" w:rsidP="00634467">
            <w:pPr>
              <w:pStyle w:val="NormalWeb"/>
              <w:tabs>
                <w:tab w:val="left" w:pos="4080"/>
              </w:tabs>
              <w:spacing w:before="0" w:beforeAutospacing="0" w:after="0" w:afterAutospacing="0" w:line="288" w:lineRule="auto"/>
              <w:rPr>
                <w:color w:val="000000" w:themeColor="text1"/>
              </w:rPr>
            </w:pPr>
          </w:p>
        </w:tc>
      </w:tr>
      <w:tr w:rsidR="00634467" w:rsidRPr="00DE497F" w:rsidTr="00686E94">
        <w:tc>
          <w:tcPr>
            <w:tcW w:w="0" w:type="auto"/>
            <w:vAlign w:val="center"/>
          </w:tcPr>
          <w:p w:rsidR="00634467" w:rsidRPr="00DE497F" w:rsidRDefault="00634467" w:rsidP="00FC664A">
            <w:pPr>
              <w:pStyle w:val="NormalWeb"/>
              <w:tabs>
                <w:tab w:val="left" w:pos="4080"/>
              </w:tabs>
              <w:spacing w:before="0" w:beforeAutospacing="0" w:after="0" w:afterAutospacing="0" w:line="288" w:lineRule="auto"/>
              <w:jc w:val="center"/>
              <w:rPr>
                <w:color w:val="000000" w:themeColor="text1"/>
              </w:rPr>
            </w:pPr>
            <w:r>
              <w:rPr>
                <w:color w:val="000000" w:themeColor="text1"/>
              </w:rPr>
              <w:t>12</w:t>
            </w:r>
          </w:p>
        </w:tc>
        <w:tc>
          <w:tcPr>
            <w:tcW w:w="0" w:type="auto"/>
          </w:tcPr>
          <w:p w:rsidR="00634467" w:rsidRPr="00DE497F" w:rsidRDefault="00634467" w:rsidP="00FC664A">
            <w:pPr>
              <w:pStyle w:val="NormalWeb"/>
              <w:tabs>
                <w:tab w:val="left" w:pos="4080"/>
              </w:tabs>
              <w:spacing w:before="0" w:beforeAutospacing="0" w:after="0" w:afterAutospacing="0" w:line="288" w:lineRule="auto"/>
              <w:rPr>
                <w:color w:val="000000" w:themeColor="text1"/>
              </w:rPr>
            </w:pPr>
            <w:r>
              <w:rPr>
                <w:color w:val="000000" w:themeColor="text1"/>
              </w:rPr>
              <w:t>- Thống kê, cơ sở vật chất TB&amp;CN toàn trường</w:t>
            </w:r>
          </w:p>
        </w:tc>
        <w:tc>
          <w:tcPr>
            <w:tcW w:w="2372" w:type="dxa"/>
          </w:tcPr>
          <w:p w:rsidR="00634467" w:rsidRDefault="00634467" w:rsidP="00FC664A">
            <w:pPr>
              <w:pStyle w:val="3"/>
              <w:tabs>
                <w:tab w:val="left" w:pos="4080"/>
              </w:tabs>
              <w:spacing w:line="288" w:lineRule="auto"/>
              <w:jc w:val="left"/>
              <w:rPr>
                <w:b w:val="0"/>
                <w:i w:val="0"/>
                <w:iCs/>
                <w:color w:val="000000" w:themeColor="text1"/>
                <w:sz w:val="24"/>
                <w:szCs w:val="24"/>
              </w:rPr>
            </w:pPr>
            <w:r>
              <w:rPr>
                <w:b w:val="0"/>
                <w:i w:val="0"/>
                <w:iCs/>
                <w:color w:val="000000" w:themeColor="text1"/>
                <w:sz w:val="24"/>
                <w:szCs w:val="24"/>
              </w:rPr>
              <w:t>Báo cáo thống kê</w:t>
            </w:r>
          </w:p>
        </w:tc>
        <w:tc>
          <w:tcPr>
            <w:tcW w:w="1127" w:type="dxa"/>
          </w:tcPr>
          <w:p w:rsidR="00634467" w:rsidRPr="00DE497F" w:rsidRDefault="00634467" w:rsidP="00FC664A">
            <w:pPr>
              <w:pStyle w:val="3"/>
              <w:tabs>
                <w:tab w:val="left" w:pos="4080"/>
              </w:tabs>
              <w:spacing w:line="288" w:lineRule="auto"/>
              <w:jc w:val="left"/>
              <w:rPr>
                <w:b w:val="0"/>
                <w:i w:val="0"/>
                <w:iCs/>
                <w:color w:val="000000" w:themeColor="text1"/>
                <w:sz w:val="24"/>
                <w:szCs w:val="24"/>
              </w:rPr>
            </w:pPr>
            <w:r>
              <w:rPr>
                <w:b w:val="0"/>
                <w:i w:val="0"/>
                <w:iCs/>
                <w:color w:val="000000" w:themeColor="text1"/>
                <w:sz w:val="24"/>
                <w:szCs w:val="24"/>
              </w:rPr>
              <w:t>06/2022</w:t>
            </w:r>
          </w:p>
        </w:tc>
        <w:tc>
          <w:tcPr>
            <w:tcW w:w="0" w:type="auto"/>
          </w:tcPr>
          <w:p w:rsidR="00634467" w:rsidRPr="00DE497F" w:rsidRDefault="00634467" w:rsidP="00FC664A">
            <w:pPr>
              <w:pStyle w:val="NormalWeb"/>
              <w:tabs>
                <w:tab w:val="left" w:pos="4080"/>
              </w:tabs>
              <w:spacing w:before="0" w:beforeAutospacing="0" w:after="0" w:afterAutospacing="0" w:line="288" w:lineRule="auto"/>
              <w:rPr>
                <w:color w:val="000000" w:themeColor="text1"/>
              </w:rPr>
            </w:pPr>
            <w:r>
              <w:rPr>
                <w:color w:val="000000" w:themeColor="text1"/>
              </w:rPr>
              <w:t>- NV, GV, BV, PHT</w:t>
            </w:r>
          </w:p>
        </w:tc>
      </w:tr>
      <w:tr w:rsidR="00634467" w:rsidRPr="00DE497F" w:rsidTr="00686E94">
        <w:tc>
          <w:tcPr>
            <w:tcW w:w="0" w:type="auto"/>
            <w:vAlign w:val="center"/>
          </w:tcPr>
          <w:p w:rsidR="00634467" w:rsidRPr="00DE497F" w:rsidRDefault="00634467" w:rsidP="00FC664A">
            <w:pPr>
              <w:pStyle w:val="NormalWeb"/>
              <w:tabs>
                <w:tab w:val="left" w:pos="4080"/>
              </w:tabs>
              <w:spacing w:before="0" w:beforeAutospacing="0" w:after="0" w:afterAutospacing="0" w:line="288" w:lineRule="auto"/>
              <w:jc w:val="center"/>
              <w:rPr>
                <w:color w:val="000000" w:themeColor="text1"/>
              </w:rPr>
            </w:pPr>
            <w:r>
              <w:rPr>
                <w:color w:val="000000" w:themeColor="text1"/>
              </w:rPr>
              <w:lastRenderedPageBreak/>
              <w:t>13</w:t>
            </w:r>
          </w:p>
        </w:tc>
        <w:tc>
          <w:tcPr>
            <w:tcW w:w="0" w:type="auto"/>
          </w:tcPr>
          <w:p w:rsidR="00634467" w:rsidRPr="00DE497F" w:rsidRDefault="00634467" w:rsidP="00634467">
            <w:pPr>
              <w:pStyle w:val="NormalWeb"/>
              <w:tabs>
                <w:tab w:val="left" w:pos="4080"/>
              </w:tabs>
              <w:spacing w:before="0" w:beforeAutospacing="0" w:after="0" w:afterAutospacing="0" w:line="288" w:lineRule="auto"/>
              <w:rPr>
                <w:color w:val="000000" w:themeColor="text1"/>
              </w:rPr>
            </w:pPr>
            <w:r>
              <w:rPr>
                <w:color w:val="000000" w:themeColor="text1"/>
              </w:rPr>
              <w:t>- Lập kế hoạch, sửa chữa, mua sắm CSVC TB&amp;CN</w:t>
            </w:r>
          </w:p>
        </w:tc>
        <w:tc>
          <w:tcPr>
            <w:tcW w:w="2372" w:type="dxa"/>
          </w:tcPr>
          <w:p w:rsidR="00634467" w:rsidRDefault="00634467" w:rsidP="00FC664A">
            <w:pPr>
              <w:pStyle w:val="3"/>
              <w:tabs>
                <w:tab w:val="left" w:pos="4080"/>
              </w:tabs>
              <w:spacing w:line="288" w:lineRule="auto"/>
              <w:jc w:val="left"/>
              <w:rPr>
                <w:b w:val="0"/>
                <w:i w:val="0"/>
                <w:iCs/>
                <w:color w:val="000000" w:themeColor="text1"/>
                <w:sz w:val="24"/>
                <w:szCs w:val="24"/>
              </w:rPr>
            </w:pPr>
            <w:r>
              <w:rPr>
                <w:b w:val="0"/>
                <w:i w:val="0"/>
                <w:iCs/>
                <w:color w:val="000000" w:themeColor="text1"/>
                <w:sz w:val="24"/>
                <w:szCs w:val="24"/>
              </w:rPr>
              <w:t>Kế hoạch</w:t>
            </w:r>
          </w:p>
        </w:tc>
        <w:tc>
          <w:tcPr>
            <w:tcW w:w="1127" w:type="dxa"/>
          </w:tcPr>
          <w:p w:rsidR="00634467" w:rsidRPr="00DE497F" w:rsidRDefault="00634467" w:rsidP="00FC664A">
            <w:pPr>
              <w:pStyle w:val="3"/>
              <w:tabs>
                <w:tab w:val="left" w:pos="4080"/>
              </w:tabs>
              <w:spacing w:line="288" w:lineRule="auto"/>
              <w:jc w:val="left"/>
              <w:rPr>
                <w:b w:val="0"/>
                <w:i w:val="0"/>
                <w:iCs/>
                <w:color w:val="000000" w:themeColor="text1"/>
                <w:sz w:val="24"/>
                <w:szCs w:val="24"/>
              </w:rPr>
            </w:pPr>
            <w:r>
              <w:rPr>
                <w:b w:val="0"/>
                <w:i w:val="0"/>
                <w:iCs/>
                <w:color w:val="000000" w:themeColor="text1"/>
                <w:sz w:val="24"/>
                <w:szCs w:val="24"/>
              </w:rPr>
              <w:t>07/2022</w:t>
            </w:r>
          </w:p>
        </w:tc>
        <w:tc>
          <w:tcPr>
            <w:tcW w:w="0" w:type="auto"/>
          </w:tcPr>
          <w:p w:rsidR="00634467" w:rsidRPr="00DE497F" w:rsidRDefault="00634467" w:rsidP="00FC664A">
            <w:pPr>
              <w:pStyle w:val="NormalWeb"/>
              <w:tabs>
                <w:tab w:val="left" w:pos="4080"/>
              </w:tabs>
              <w:spacing w:before="0" w:beforeAutospacing="0" w:after="0" w:afterAutospacing="0" w:line="288" w:lineRule="auto"/>
              <w:rPr>
                <w:color w:val="000000" w:themeColor="text1"/>
              </w:rPr>
            </w:pPr>
            <w:r>
              <w:rPr>
                <w:color w:val="000000" w:themeColor="text1"/>
              </w:rPr>
              <w:t>Hiệu trưởng</w:t>
            </w:r>
          </w:p>
        </w:tc>
      </w:tr>
    </w:tbl>
    <w:p w:rsidR="00FC664A" w:rsidRPr="00DE497F" w:rsidRDefault="001950CC" w:rsidP="001950CC">
      <w:pPr>
        <w:shd w:val="clear" w:color="auto" w:fill="FFFFFF"/>
        <w:spacing w:after="150" w:line="240" w:lineRule="auto"/>
        <w:jc w:val="both"/>
        <w:rPr>
          <w:rFonts w:eastAsia="Times New Roman" w:cs="Times New Roman"/>
          <w:b/>
          <w:bCs/>
          <w:color w:val="333333"/>
          <w:sz w:val="24"/>
          <w:szCs w:val="24"/>
          <w:shd w:val="clear" w:color="auto" w:fill="FFFFFF"/>
        </w:rPr>
      </w:pPr>
      <w:r w:rsidRPr="00DE497F">
        <w:rPr>
          <w:rFonts w:eastAsia="Times New Roman" w:cs="Times New Roman"/>
          <w:b/>
          <w:bCs/>
          <w:color w:val="333333"/>
          <w:sz w:val="24"/>
          <w:szCs w:val="24"/>
          <w:shd w:val="clear" w:color="auto" w:fill="FFFFFF"/>
        </w:rPr>
        <w:t xml:space="preserve">  </w:t>
      </w:r>
    </w:p>
    <w:p w:rsidR="00634467" w:rsidRDefault="00634467">
      <w:pPr>
        <w:rPr>
          <w:rFonts w:eastAsia="Times New Roman" w:cs="Times New Roman"/>
          <w:b/>
          <w:color w:val="000000" w:themeColor="text1"/>
          <w:lang w:val="nl-NL"/>
        </w:rPr>
      </w:pPr>
      <w:r>
        <w:rPr>
          <w:rFonts w:eastAsia="Times New Roman" w:cs="Times New Roman"/>
          <w:b/>
          <w:color w:val="000000" w:themeColor="text1"/>
          <w:lang w:val="nl-NL"/>
        </w:rPr>
        <w:br w:type="page"/>
      </w:r>
    </w:p>
    <w:p w:rsidR="00175AA2" w:rsidRPr="00175AA2" w:rsidRDefault="00175AA2" w:rsidP="00175AA2">
      <w:pPr>
        <w:spacing w:after="120" w:line="240" w:lineRule="auto"/>
        <w:ind w:firstLine="720"/>
        <w:jc w:val="both"/>
        <w:outlineLvl w:val="0"/>
        <w:rPr>
          <w:rFonts w:eastAsia="Times New Roman" w:cs="Times New Roman"/>
          <w:color w:val="000000" w:themeColor="text1"/>
          <w:lang w:val="nl-NL"/>
        </w:rPr>
      </w:pPr>
      <w:r w:rsidRPr="00175AA2">
        <w:rPr>
          <w:rFonts w:eastAsia="Times New Roman" w:cs="Times New Roman"/>
          <w:b/>
          <w:color w:val="000000" w:themeColor="text1"/>
          <w:lang w:val="nl-NL"/>
        </w:rPr>
        <w:lastRenderedPageBreak/>
        <w:t>V</w:t>
      </w:r>
      <w:r>
        <w:rPr>
          <w:rFonts w:eastAsia="Times New Roman" w:cs="Times New Roman"/>
          <w:b/>
          <w:color w:val="000000" w:themeColor="text1"/>
          <w:lang w:val="nl-NL"/>
        </w:rPr>
        <w:t>.</w:t>
      </w:r>
      <w:r w:rsidRPr="00175AA2">
        <w:rPr>
          <w:rFonts w:eastAsia="Times New Roman" w:cs="Times New Roman"/>
          <w:b/>
          <w:color w:val="000000" w:themeColor="text1"/>
          <w:lang w:val="nl-NL"/>
        </w:rPr>
        <w:t xml:space="preserve"> TỔ CHỨC THỰC HIỆN</w:t>
      </w:r>
    </w:p>
    <w:p w:rsidR="00175AA2" w:rsidRPr="00175AA2" w:rsidRDefault="00175AA2" w:rsidP="00175AA2">
      <w:pPr>
        <w:spacing w:after="120" w:line="240" w:lineRule="auto"/>
        <w:ind w:firstLine="720"/>
        <w:jc w:val="both"/>
        <w:outlineLvl w:val="0"/>
        <w:rPr>
          <w:rFonts w:eastAsia="Times New Roman" w:cs="Times New Roman"/>
          <w:b/>
          <w:color w:val="000000" w:themeColor="text1"/>
          <w:lang w:val="nl-NL"/>
        </w:rPr>
      </w:pPr>
      <w:r w:rsidRPr="00175AA2">
        <w:rPr>
          <w:rFonts w:eastAsia="Times New Roman" w:cs="Times New Roman"/>
          <w:b/>
          <w:color w:val="000000" w:themeColor="text1"/>
          <w:lang w:val="nl-NL"/>
        </w:rPr>
        <w:t>1. Phân công nhiệm vụ</w:t>
      </w:r>
    </w:p>
    <w:p w:rsidR="00175AA2" w:rsidRPr="00175AA2" w:rsidRDefault="00175AA2" w:rsidP="00175AA2">
      <w:pPr>
        <w:spacing w:after="120" w:line="240" w:lineRule="auto"/>
        <w:ind w:firstLine="720"/>
        <w:jc w:val="both"/>
        <w:outlineLvl w:val="0"/>
        <w:rPr>
          <w:rFonts w:eastAsia="Times New Roman" w:cs="Times New Roman"/>
          <w:i/>
          <w:color w:val="000000" w:themeColor="text1"/>
          <w:lang w:val="nl-NL"/>
        </w:rPr>
      </w:pPr>
      <w:r w:rsidRPr="00175AA2">
        <w:rPr>
          <w:rFonts w:eastAsia="Times New Roman" w:cs="Times New Roman"/>
          <w:b/>
          <w:i/>
          <w:color w:val="000000" w:themeColor="text1"/>
          <w:lang w:val="nl-NL"/>
        </w:rPr>
        <w:t>1.1. Đối với Hiệu trưởng</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Xây dựng kế hoạch</w:t>
      </w:r>
      <w:r w:rsidR="002F57AA">
        <w:rPr>
          <w:rFonts w:eastAsia="Times New Roman" w:cs="Times New Roman"/>
          <w:color w:val="000000" w:themeColor="text1"/>
          <w:lang w:val="nl-NL"/>
        </w:rPr>
        <w:t xml:space="preserve"> hoạt</w:t>
      </w:r>
      <w:r w:rsidRPr="00175AA2">
        <w:rPr>
          <w:rFonts w:eastAsia="Times New Roman" w:cs="Times New Roman"/>
          <w:color w:val="000000" w:themeColor="text1"/>
          <w:lang w:val="nl-NL"/>
        </w:rPr>
        <w:t xml:space="preserve"> động</w:t>
      </w:r>
      <w:r w:rsidR="002F57AA">
        <w:rPr>
          <w:rFonts w:eastAsia="Times New Roman" w:cs="Times New Roman"/>
          <w:color w:val="000000" w:themeColor="text1"/>
          <w:lang w:val="nl-NL"/>
        </w:rPr>
        <w:t>,</w:t>
      </w:r>
      <w:r w:rsidRPr="00175AA2">
        <w:rPr>
          <w:rFonts w:eastAsia="Times New Roman" w:cs="Times New Roman"/>
          <w:color w:val="000000" w:themeColor="text1"/>
          <w:lang w:val="nl-NL"/>
        </w:rPr>
        <w:t xml:space="preserve"> phát triển CSVC, TB&amp;CN nhà trường và triển khai thực hiện kế hoạch, chịu trách nhiệm chung về các hoạt động phát triển CSVC, TB&amp;CN của nhà trường. Tiếp tục chỉ đạo thực hiện tốt công tác tuyên truyền về thực hiện CTGDPT 2018</w:t>
      </w:r>
      <w:r>
        <w:rPr>
          <w:rFonts w:eastAsia="Times New Roman" w:cs="Times New Roman"/>
          <w:color w:val="000000" w:themeColor="text1"/>
          <w:lang w:val="nl-NL"/>
        </w:rPr>
        <w:t xml:space="preserve"> và chương trình hiện hành</w:t>
      </w:r>
      <w:r w:rsidRPr="00175AA2">
        <w:rPr>
          <w:rFonts w:eastAsia="Times New Roman" w:cs="Times New Roman"/>
          <w:color w:val="000000" w:themeColor="text1"/>
          <w:lang w:val="nl-NL"/>
        </w:rPr>
        <w:t>; làm tốt công tác tham mưu về xây dựng CSVC, bổ sung trang thiết bị dạy học.</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Xây dựng kế hoạch kiểm tra nội bộ các hoạt động phát triển CSVC, TB&amp;CN.</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Xây dựng tiêu chí thi đua trong nhà trường</w:t>
      </w:r>
      <w:r w:rsidR="002F57AA">
        <w:rPr>
          <w:rFonts w:eastAsia="Times New Roman" w:cs="Times New Roman"/>
          <w:color w:val="000000" w:themeColor="text1"/>
          <w:lang w:val="nl-NL"/>
        </w:rPr>
        <w:t xml:space="preserve"> có kiên quan đến CSVC</w:t>
      </w:r>
      <w:r w:rsidRPr="00175AA2">
        <w:rPr>
          <w:rFonts w:eastAsia="Times New Roman" w:cs="Times New Roman"/>
          <w:color w:val="000000" w:themeColor="text1"/>
          <w:lang w:val="nl-NL"/>
        </w:rPr>
        <w:t>.</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Ra các quyết định thành lập tổ soạn thảo kế hoạch phát triển CSVC, TB&amp;CN, tổ soạn thảo quy định quản lý và hướng dẫn thực hiện quy định CSVC, TB&amp;CN, tổ giám sát – đánh giá thực hiện kế hoạch CSVC, TB&amp;CN.</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Phân công nhiệm vụ cụ thể cho từng cá nhân, tổ chức phụ trách hoạt động phát triển CSVC, TB&amp;CN.</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xml:space="preserve">- Chỉ đạo trực tiếp công tác thực hiện phát triển CSVC, TB&amp;CN theo yêu cầu CTGDPT 2018 và kiểm tra đánh giá việc thực hiện. </w:t>
      </w:r>
    </w:p>
    <w:p w:rsidR="00175AA2" w:rsidRPr="00175AA2" w:rsidRDefault="00175AA2" w:rsidP="00175AA2">
      <w:pPr>
        <w:spacing w:after="120" w:line="240" w:lineRule="auto"/>
        <w:ind w:firstLine="720"/>
        <w:jc w:val="both"/>
        <w:outlineLvl w:val="0"/>
        <w:rPr>
          <w:rFonts w:eastAsia="Times New Roman" w:cs="Times New Roman"/>
          <w:b/>
          <w:i/>
          <w:color w:val="000000" w:themeColor="text1"/>
          <w:lang w:val="nl-NL"/>
        </w:rPr>
      </w:pPr>
      <w:r w:rsidRPr="00175AA2">
        <w:rPr>
          <w:rFonts w:eastAsia="Times New Roman" w:cs="Times New Roman"/>
          <w:b/>
          <w:i/>
          <w:color w:val="000000" w:themeColor="text1"/>
          <w:lang w:val="nl-NL"/>
        </w:rPr>
        <w:t>1.2. Đối với Phó Hiệu trưởng</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Quản lý chỉ đạo các hoạt động chuyên môn, thư viện, thiết bị, quản lý các phần mềm liên quan đến các hoạt động giáo dục và hoạt động phát triển CSVC, TB&amp;CN phục vụ dạy học, giáo dục;</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Chỉ đạo các cá nhân, tổ chức thực hiện các hoạt động phát triển CSVC, TB&amp;CN theo đúng quy định;</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Tổ chức kiểm tra các hoạt động liên quan đến bảo quản, sử dụng CSVC, TB&amp;CN.</w:t>
      </w:r>
    </w:p>
    <w:p w:rsidR="00175AA2" w:rsidRPr="00175AA2" w:rsidRDefault="00175AA2" w:rsidP="00175AA2">
      <w:pPr>
        <w:spacing w:after="120" w:line="240" w:lineRule="auto"/>
        <w:ind w:firstLine="720"/>
        <w:jc w:val="both"/>
        <w:outlineLvl w:val="0"/>
        <w:rPr>
          <w:rFonts w:eastAsia="Times New Roman" w:cs="Times New Roman"/>
          <w:b/>
          <w:i/>
          <w:color w:val="000000" w:themeColor="text1"/>
          <w:lang w:val="nl-NL"/>
        </w:rPr>
      </w:pPr>
      <w:r>
        <w:rPr>
          <w:rFonts w:eastAsia="Times New Roman" w:cs="Times New Roman"/>
          <w:b/>
          <w:i/>
          <w:color w:val="000000" w:themeColor="text1"/>
          <w:lang w:val="nl-NL"/>
        </w:rPr>
        <w:t>1.</w:t>
      </w:r>
      <w:r w:rsidRPr="00175AA2">
        <w:rPr>
          <w:rFonts w:eastAsia="Times New Roman" w:cs="Times New Roman"/>
          <w:b/>
          <w:i/>
          <w:color w:val="000000" w:themeColor="text1"/>
          <w:lang w:val="nl-NL"/>
        </w:rPr>
        <w:t>3</w:t>
      </w:r>
      <w:r>
        <w:rPr>
          <w:rFonts w:eastAsia="Times New Roman" w:cs="Times New Roman"/>
          <w:b/>
          <w:i/>
          <w:color w:val="000000" w:themeColor="text1"/>
          <w:lang w:val="nl-NL"/>
        </w:rPr>
        <w:t>.</w:t>
      </w:r>
      <w:r w:rsidRPr="00175AA2">
        <w:rPr>
          <w:rFonts w:eastAsia="Times New Roman" w:cs="Times New Roman"/>
          <w:b/>
          <w:i/>
          <w:color w:val="000000" w:themeColor="text1"/>
          <w:lang w:val="nl-NL"/>
        </w:rPr>
        <w:t xml:space="preserve"> Đối với tổ trưởng tổ chuyên môn</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xml:space="preserve">- Xây dựng và triển khai thực </w:t>
      </w:r>
      <w:r w:rsidR="007C43B2">
        <w:rPr>
          <w:rFonts w:eastAsia="Times New Roman" w:cs="Times New Roman"/>
          <w:color w:val="000000" w:themeColor="text1"/>
          <w:lang w:val="nl-NL"/>
        </w:rPr>
        <w:t>hiện kế hoạch của tổ chuyên môn và phát triển cơ sở vật chất.</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Tổ chức sinh hoạt tổ chuyên môn theo đúng quy định tập trung sinh hoạt chuyên đề và sinh hoạt chuyên môn theo hướng nghiên cứu bài học. Đặc biệt chú ý đến nội dung đổi mới phương pháp dạy học và việc lựa chọn nội dung dạy học</w:t>
      </w:r>
      <w:r w:rsidR="000119BB">
        <w:rPr>
          <w:rFonts w:eastAsia="Times New Roman" w:cs="Times New Roman"/>
          <w:color w:val="000000" w:themeColor="text1"/>
          <w:lang w:val="nl-NL"/>
        </w:rPr>
        <w:t xml:space="preserve"> về</w:t>
      </w:r>
      <w:r w:rsidRPr="00175AA2">
        <w:rPr>
          <w:rFonts w:eastAsia="Times New Roman" w:cs="Times New Roman"/>
          <w:color w:val="000000" w:themeColor="text1"/>
          <w:lang w:val="nl-NL"/>
        </w:rPr>
        <w:t xml:space="preserve"> những vấn đề vướng mắc trong thực hiện chương trình lớp 6.</w:t>
      </w:r>
      <w:r w:rsidR="000119BB">
        <w:rPr>
          <w:rFonts w:eastAsia="Times New Roman" w:cs="Times New Roman"/>
          <w:color w:val="000000" w:themeColor="text1"/>
          <w:lang w:val="nl-NL"/>
        </w:rPr>
        <w:t xml:space="preserve"> Chú trọng, quan tâm t</w:t>
      </w:r>
      <w:r w:rsidR="007C43B2">
        <w:rPr>
          <w:rFonts w:eastAsia="Times New Roman" w:cs="Times New Roman"/>
          <w:color w:val="000000" w:themeColor="text1"/>
          <w:lang w:val="nl-NL"/>
        </w:rPr>
        <w:t>rao đổi việc sử dụng thiết bị &amp; công nghệ trong quá trình dạy học.</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Tổ chức các hoạt động hoạt động trải nghiệm và các hoạt động khác.</w:t>
      </w:r>
    </w:p>
    <w:p w:rsidR="00175AA2" w:rsidRPr="00175AA2" w:rsidRDefault="00175AA2" w:rsidP="00175AA2">
      <w:pPr>
        <w:spacing w:after="120" w:line="240" w:lineRule="auto"/>
        <w:ind w:firstLine="720"/>
        <w:jc w:val="both"/>
        <w:outlineLvl w:val="0"/>
        <w:rPr>
          <w:rFonts w:eastAsia="Times New Roman" w:cs="Times New Roman"/>
          <w:b/>
          <w:i/>
          <w:color w:val="000000" w:themeColor="text1"/>
          <w:lang w:val="nl-NL"/>
        </w:rPr>
      </w:pPr>
      <w:r w:rsidRPr="00175AA2">
        <w:rPr>
          <w:rFonts w:eastAsia="Times New Roman" w:cs="Times New Roman"/>
          <w:b/>
          <w:i/>
          <w:color w:val="000000" w:themeColor="text1"/>
          <w:lang w:val="nl-NL"/>
        </w:rPr>
        <w:t>1.4</w:t>
      </w:r>
      <w:r>
        <w:rPr>
          <w:rFonts w:eastAsia="Times New Roman" w:cs="Times New Roman"/>
          <w:b/>
          <w:i/>
          <w:color w:val="000000" w:themeColor="text1"/>
          <w:lang w:val="nl-NL"/>
        </w:rPr>
        <w:t>.</w:t>
      </w:r>
      <w:r w:rsidRPr="00175AA2">
        <w:rPr>
          <w:rFonts w:eastAsia="Times New Roman" w:cs="Times New Roman"/>
          <w:b/>
          <w:i/>
          <w:color w:val="000000" w:themeColor="text1"/>
          <w:lang w:val="nl-NL"/>
        </w:rPr>
        <w:t xml:space="preserve"> Đối với giáo viên</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lastRenderedPageBreak/>
        <w:t>- Chịu trách nhiệm trong việc khai thác, sử dụng, bảo quản CSVC, TB&amp;CN trong giảng dạy và giáo dục.</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Thực hiện nghiêm túc mội quy chế quản lý CSVC, TB&amp;CN.</w:t>
      </w:r>
    </w:p>
    <w:p w:rsidR="00175AA2" w:rsidRPr="00175AA2" w:rsidRDefault="002F57AA" w:rsidP="00175AA2">
      <w:pPr>
        <w:spacing w:after="120" w:line="240" w:lineRule="auto"/>
        <w:ind w:firstLine="720"/>
        <w:jc w:val="both"/>
        <w:rPr>
          <w:rFonts w:eastAsia="Times New Roman" w:cs="Times New Roman"/>
          <w:color w:val="000000" w:themeColor="text1"/>
          <w:spacing w:val="4"/>
          <w:lang w:val="nl-NL"/>
        </w:rPr>
      </w:pPr>
      <w:r>
        <w:rPr>
          <w:rFonts w:eastAsia="Times New Roman" w:cs="Times New Roman"/>
          <w:color w:val="000000" w:themeColor="text1"/>
          <w:lang w:val="nl-NL"/>
        </w:rPr>
        <w:t>- Tích cực tự trao</w:t>
      </w:r>
      <w:r w:rsidR="00175AA2" w:rsidRPr="00175AA2">
        <w:rPr>
          <w:rFonts w:eastAsia="Times New Roman" w:cs="Times New Roman"/>
          <w:color w:val="000000" w:themeColor="text1"/>
          <w:lang w:val="nl-NL"/>
        </w:rPr>
        <w:t xml:space="preserve"> </w:t>
      </w:r>
      <w:r>
        <w:rPr>
          <w:rFonts w:eastAsia="Times New Roman" w:cs="Times New Roman"/>
          <w:color w:val="000000" w:themeColor="text1"/>
          <w:lang w:val="nl-NL"/>
        </w:rPr>
        <w:t>d</w:t>
      </w:r>
      <w:r w:rsidR="00175AA2" w:rsidRPr="00175AA2">
        <w:rPr>
          <w:rFonts w:eastAsia="Times New Roman" w:cs="Times New Roman"/>
          <w:color w:val="000000" w:themeColor="text1"/>
          <w:lang w:val="nl-NL"/>
        </w:rPr>
        <w:t>ồi chuyên môn, nghiệp vụ, năng lực khai thác, sử dụng CSVC, TB&amp;CN phục vụ dạy học, giáo dục theo định hướng phát triển phẩm chất, năng lực học sinh</w:t>
      </w:r>
      <w:r w:rsidR="00175AA2" w:rsidRPr="00175AA2">
        <w:rPr>
          <w:rFonts w:eastAsia="Times New Roman" w:cs="Times New Roman"/>
          <w:color w:val="000000" w:themeColor="text1"/>
          <w:spacing w:val="4"/>
          <w:lang w:val="nl-NL"/>
        </w:rPr>
        <w:t xml:space="preserve"> </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Tham gia đầy đủ các buổi chuyên đề nâng cao năng lực sử dụng CSVC, TB&amp;CN phục vụ dạy học, giáo dục do các cấp tổ chức.</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Sẵn sàng đề xuất những nội dung cần thiết, liên quan đến mua sắm, sửa chữa, bổ sung, tiếp nhận, bảo quản và sử dụng CSVC, TB&amp;CN phục vụ v tố chức dạy học và các hoạt động khác với nhà trường để mang lại hiệu quả tốt nhất cho đơn vị.</w:t>
      </w:r>
    </w:p>
    <w:p w:rsidR="00175AA2" w:rsidRPr="00175AA2" w:rsidRDefault="00175AA2" w:rsidP="00175AA2">
      <w:pPr>
        <w:spacing w:after="120" w:line="240" w:lineRule="auto"/>
        <w:ind w:firstLine="720"/>
        <w:jc w:val="both"/>
        <w:outlineLvl w:val="0"/>
        <w:rPr>
          <w:rFonts w:eastAsia="Times New Roman" w:cs="Times New Roman"/>
          <w:b/>
          <w:i/>
          <w:color w:val="000000" w:themeColor="text1"/>
          <w:lang w:val="nl-NL"/>
        </w:rPr>
      </w:pPr>
      <w:r w:rsidRPr="00175AA2">
        <w:rPr>
          <w:rFonts w:eastAsia="Times New Roman" w:cs="Times New Roman"/>
          <w:b/>
          <w:i/>
          <w:color w:val="000000" w:themeColor="text1"/>
          <w:lang w:val="nl-NL"/>
        </w:rPr>
        <w:t>1.6. Đối với nhân viên Thư viện, Thiết bị</w:t>
      </w:r>
    </w:p>
    <w:p w:rsidR="00175AA2" w:rsidRPr="00175AA2" w:rsidRDefault="00175AA2" w:rsidP="00175AA2">
      <w:pPr>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Quản lý mọi hoạt động của thư viện, thiết bị.</w:t>
      </w:r>
    </w:p>
    <w:p w:rsidR="00175AA2" w:rsidRPr="00175AA2" w:rsidRDefault="00175AA2" w:rsidP="007C43B2">
      <w:pPr>
        <w:tabs>
          <w:tab w:val="left" w:pos="9244"/>
        </w:tabs>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spacing w:val="-4"/>
          <w:lang w:val="nl-NL"/>
        </w:rPr>
        <w:t>- X</w:t>
      </w:r>
      <w:r w:rsidRPr="00175AA2">
        <w:rPr>
          <w:rFonts w:eastAsia="Times New Roman" w:cs="Times New Roman"/>
          <w:color w:val="000000" w:themeColor="text1"/>
          <w:spacing w:val="2"/>
          <w:lang w:val="nl-NL"/>
        </w:rPr>
        <w:t>ây dựng các kế hoạch hoạt động liên quan đến hoạt động của thư viện, thiết bị dạy học.</w:t>
      </w:r>
      <w:r w:rsidR="007C43B2">
        <w:rPr>
          <w:rFonts w:eastAsia="Times New Roman" w:cs="Times New Roman"/>
          <w:color w:val="000000" w:themeColor="text1"/>
          <w:spacing w:val="2"/>
          <w:lang w:val="nl-NL"/>
        </w:rPr>
        <w:t xml:space="preserve"> </w:t>
      </w:r>
      <w:r w:rsidRPr="00175AA2">
        <w:rPr>
          <w:rFonts w:eastAsia="Times New Roman" w:cs="Times New Roman"/>
          <w:color w:val="000000" w:themeColor="text1"/>
          <w:lang w:val="nl-NL"/>
        </w:rPr>
        <w:t>Khuyến khích học sinh tích cực tham gia các hoạt động đọc sách.</w:t>
      </w:r>
    </w:p>
    <w:p w:rsidR="00175AA2" w:rsidRPr="00175AA2" w:rsidRDefault="00175AA2" w:rsidP="00175AA2">
      <w:pPr>
        <w:spacing w:after="120" w:line="240" w:lineRule="auto"/>
        <w:ind w:firstLine="720"/>
        <w:jc w:val="both"/>
        <w:rPr>
          <w:rFonts w:eastAsia="Times New Roman" w:cs="Times New Roman"/>
          <w:color w:val="000000" w:themeColor="text1"/>
          <w:spacing w:val="6"/>
          <w:lang w:val="nl-NL"/>
        </w:rPr>
      </w:pPr>
      <w:r w:rsidRPr="00175AA2">
        <w:rPr>
          <w:rFonts w:eastAsia="Times New Roman" w:cs="Times New Roman"/>
          <w:color w:val="000000" w:themeColor="text1"/>
          <w:lang w:val="nl-NL"/>
        </w:rPr>
        <w:t xml:space="preserve">- </w:t>
      </w:r>
      <w:r w:rsidRPr="00175AA2">
        <w:rPr>
          <w:rFonts w:eastAsia="Times New Roman" w:cs="Times New Roman"/>
          <w:color w:val="000000" w:themeColor="text1"/>
          <w:spacing w:val="6"/>
          <w:lang w:val="nl-NL"/>
        </w:rPr>
        <w:t>Tham mưu với lãnh đạo trường về kế hoạch Tổ chức Ngày hội đọc sách để đảm hiệu quả hoạt động.</w:t>
      </w:r>
    </w:p>
    <w:p w:rsidR="00175AA2" w:rsidRPr="00175AA2" w:rsidRDefault="00175AA2" w:rsidP="00175AA2">
      <w:pPr>
        <w:shd w:val="clear" w:color="auto" w:fill="FFFFFF"/>
        <w:spacing w:after="120" w:line="240" w:lineRule="auto"/>
        <w:ind w:firstLine="720"/>
        <w:jc w:val="both"/>
        <w:outlineLvl w:val="0"/>
        <w:rPr>
          <w:rFonts w:eastAsia="Times New Roman" w:cs="Times New Roman"/>
          <w:b/>
          <w:color w:val="000000" w:themeColor="text1"/>
          <w:lang w:val="nl-NL"/>
        </w:rPr>
      </w:pPr>
      <w:r w:rsidRPr="00175AA2">
        <w:rPr>
          <w:rFonts w:eastAsia="Times New Roman" w:cs="Times New Roman"/>
          <w:b/>
          <w:bCs/>
          <w:color w:val="000000" w:themeColor="text1"/>
          <w:lang w:val="nl-NL"/>
        </w:rPr>
        <w:t>2. Công tác kiểm tra, giám sát</w:t>
      </w:r>
    </w:p>
    <w:p w:rsidR="00175AA2" w:rsidRPr="00175AA2" w:rsidRDefault="00175AA2" w:rsidP="00175AA2">
      <w:pPr>
        <w:shd w:val="clear" w:color="auto" w:fill="FFFFFF"/>
        <w:spacing w:after="120" w:line="240" w:lineRule="auto"/>
        <w:ind w:firstLine="720"/>
        <w:jc w:val="both"/>
        <w:rPr>
          <w:rFonts w:eastAsia="Times New Roman" w:cs="Times New Roman"/>
          <w:color w:val="000000" w:themeColor="text1"/>
          <w:lang w:val="nl-NL"/>
        </w:rPr>
      </w:pPr>
      <w:r w:rsidRPr="00175AA2">
        <w:rPr>
          <w:rFonts w:eastAsia="Times New Roman" w:cs="Times New Roman"/>
          <w:bCs/>
          <w:iCs/>
          <w:color w:val="000000" w:themeColor="text1"/>
          <w:lang w:val="nl-NL"/>
        </w:rPr>
        <w:t>- Kiểm tra hoạt độn</w:t>
      </w:r>
      <w:r w:rsidR="007C43B2">
        <w:rPr>
          <w:rFonts w:eastAsia="Times New Roman" w:cs="Times New Roman"/>
          <w:bCs/>
          <w:iCs/>
          <w:color w:val="000000" w:themeColor="text1"/>
          <w:lang w:val="nl-NL"/>
        </w:rPr>
        <w:t>g sử dụng, bảo quản CSVC, TB&amp;CN</w:t>
      </w:r>
      <w:r w:rsidRPr="00175AA2">
        <w:rPr>
          <w:rFonts w:eastAsia="Times New Roman" w:cs="Times New Roman"/>
          <w:color w:val="000000" w:themeColor="text1"/>
          <w:lang w:val="nl-NL"/>
        </w:rPr>
        <w:t> </w:t>
      </w:r>
      <w:r w:rsidR="007C43B2">
        <w:rPr>
          <w:rFonts w:eastAsia="Times New Roman" w:cs="Times New Roman"/>
          <w:color w:val="000000" w:themeColor="text1"/>
          <w:lang w:val="nl-NL"/>
        </w:rPr>
        <w:t>t</w:t>
      </w:r>
      <w:r w:rsidRPr="00175AA2">
        <w:rPr>
          <w:rFonts w:eastAsia="Times New Roman" w:cs="Times New Roman"/>
          <w:color w:val="000000" w:themeColor="text1"/>
          <w:lang w:val="nl-NL"/>
        </w:rPr>
        <w:t>heo kế hoạch tháng.</w:t>
      </w:r>
    </w:p>
    <w:p w:rsidR="00175AA2" w:rsidRPr="00175AA2" w:rsidRDefault="00175AA2" w:rsidP="00175AA2">
      <w:pPr>
        <w:shd w:val="clear" w:color="auto" w:fill="FFFFFF"/>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xml:space="preserve">- Thực hiện xuyên suốt trong cả năm học; đánh giá xếp loại vào cuối tháng </w:t>
      </w:r>
      <w:r w:rsidR="00110A8F">
        <w:rPr>
          <w:rFonts w:eastAsia="Times New Roman" w:cs="Times New Roman"/>
          <w:color w:val="000000" w:themeColor="text1"/>
          <w:lang w:val="nl-NL"/>
        </w:rPr>
        <w:t>5</w:t>
      </w:r>
      <w:r w:rsidRPr="00175AA2">
        <w:rPr>
          <w:rFonts w:eastAsia="Times New Roman" w:cs="Times New Roman"/>
          <w:color w:val="000000" w:themeColor="text1"/>
          <w:lang w:val="nl-NL"/>
        </w:rPr>
        <w:t>/2021.</w:t>
      </w:r>
    </w:p>
    <w:p w:rsidR="00175AA2" w:rsidRPr="00175AA2" w:rsidRDefault="00175AA2" w:rsidP="00175AA2">
      <w:pPr>
        <w:shd w:val="clear" w:color="auto" w:fill="FFFFFF"/>
        <w:spacing w:after="120" w:line="240" w:lineRule="auto"/>
        <w:ind w:firstLine="426"/>
        <w:jc w:val="both"/>
        <w:outlineLvl w:val="0"/>
        <w:rPr>
          <w:rFonts w:eastAsia="Times New Roman" w:cs="Times New Roman"/>
          <w:b/>
          <w:color w:val="000000" w:themeColor="text1"/>
          <w:lang w:val="nl-NL"/>
        </w:rPr>
      </w:pPr>
      <w:r w:rsidRPr="00175AA2">
        <w:rPr>
          <w:rFonts w:eastAsia="Times New Roman" w:cs="Times New Roman"/>
          <w:b/>
          <w:i/>
          <w:color w:val="000000" w:themeColor="text1"/>
          <w:lang w:val="nl-NL"/>
        </w:rPr>
        <w:t xml:space="preserve"> </w:t>
      </w:r>
      <w:r w:rsidRPr="00175AA2">
        <w:rPr>
          <w:rFonts w:eastAsia="Times New Roman" w:cs="Times New Roman"/>
          <w:b/>
          <w:i/>
          <w:color w:val="000000" w:themeColor="text1"/>
          <w:lang w:val="nl-NL"/>
        </w:rPr>
        <w:tab/>
      </w:r>
      <w:r w:rsidRPr="00175AA2">
        <w:rPr>
          <w:rFonts w:eastAsia="Times New Roman" w:cs="Times New Roman"/>
          <w:b/>
          <w:color w:val="000000" w:themeColor="text1"/>
          <w:lang w:val="nl-NL"/>
        </w:rPr>
        <w:t>3. Chế độ báo cáo</w:t>
      </w:r>
    </w:p>
    <w:p w:rsidR="00175AA2" w:rsidRPr="00175AA2" w:rsidRDefault="00175AA2" w:rsidP="00175AA2">
      <w:pPr>
        <w:shd w:val="clear" w:color="auto" w:fill="FFFFFF"/>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Hàng tháng, bộ phận thư viện, thiết bị,</w:t>
      </w:r>
      <w:r w:rsidR="007C43B2">
        <w:rPr>
          <w:rFonts w:eastAsia="Times New Roman" w:cs="Times New Roman"/>
          <w:color w:val="000000" w:themeColor="text1"/>
          <w:lang w:val="nl-NL"/>
        </w:rPr>
        <w:t xml:space="preserve"> các phòng chức năng sơ </w:t>
      </w:r>
      <w:r w:rsidRPr="00175AA2">
        <w:rPr>
          <w:rFonts w:eastAsia="Times New Roman" w:cs="Times New Roman"/>
          <w:color w:val="000000" w:themeColor="text1"/>
          <w:lang w:val="nl-NL"/>
        </w:rPr>
        <w:t>kết công tác tháng và lập kế hoạch cho tháng tới.</w:t>
      </w:r>
    </w:p>
    <w:p w:rsidR="00175AA2" w:rsidRPr="00175AA2" w:rsidRDefault="00175AA2" w:rsidP="00175AA2">
      <w:pPr>
        <w:shd w:val="clear" w:color="auto" w:fill="FFFFFF"/>
        <w:spacing w:after="120" w:line="240" w:lineRule="auto"/>
        <w:ind w:firstLine="720"/>
        <w:jc w:val="both"/>
        <w:rPr>
          <w:rFonts w:eastAsia="Times New Roman" w:cs="Times New Roman"/>
          <w:color w:val="000000" w:themeColor="text1"/>
          <w:lang w:val="nl-NL"/>
        </w:rPr>
      </w:pPr>
      <w:r w:rsidRPr="00175AA2">
        <w:rPr>
          <w:rFonts w:eastAsia="Times New Roman" w:cs="Times New Roman"/>
          <w:color w:val="000000" w:themeColor="text1"/>
          <w:lang w:val="nl-NL"/>
        </w:rPr>
        <w:t>- Sơ kết từng học kỳ.</w:t>
      </w:r>
      <w:r w:rsidR="007C43B2">
        <w:rPr>
          <w:rFonts w:eastAsia="Times New Roman" w:cs="Times New Roman"/>
          <w:color w:val="000000" w:themeColor="text1"/>
          <w:lang w:val="nl-NL"/>
        </w:rPr>
        <w:t xml:space="preserve"> </w:t>
      </w:r>
      <w:r w:rsidRPr="00175AA2">
        <w:rPr>
          <w:rFonts w:eastAsia="Times New Roman" w:cs="Times New Roman"/>
          <w:color w:val="000000" w:themeColor="text1"/>
          <w:lang w:val="nl-NL"/>
        </w:rPr>
        <w:t>Báo cáo theo yêu cầu của ngành.</w:t>
      </w:r>
    </w:p>
    <w:p w:rsidR="00175AA2" w:rsidRPr="00175AA2" w:rsidRDefault="00175AA2" w:rsidP="00175AA2">
      <w:pPr>
        <w:spacing w:after="120" w:line="240" w:lineRule="auto"/>
        <w:jc w:val="both"/>
        <w:rPr>
          <w:rFonts w:eastAsia="Calibri" w:cs="Times New Roman"/>
          <w:color w:val="000000" w:themeColor="text1"/>
          <w:lang w:val="nl-NL"/>
        </w:rPr>
      </w:pPr>
      <w:r w:rsidRPr="00175AA2">
        <w:rPr>
          <w:rFonts w:eastAsia="Calibri" w:cs="Times New Roman"/>
          <w:color w:val="000000" w:themeColor="text1"/>
          <w:lang w:val="nl-NL"/>
        </w:rPr>
        <w:t xml:space="preserve">  </w:t>
      </w:r>
      <w:r w:rsidRPr="00175AA2">
        <w:rPr>
          <w:rFonts w:eastAsia="Calibri" w:cs="Times New Roman"/>
          <w:color w:val="000000" w:themeColor="text1"/>
          <w:lang w:val="nl-NL"/>
        </w:rPr>
        <w:tab/>
      </w:r>
      <w:r w:rsidR="007C43B2">
        <w:rPr>
          <w:rFonts w:eastAsia="Calibri" w:cs="Times New Roman"/>
          <w:color w:val="000000" w:themeColor="text1"/>
          <w:lang w:val="nl-NL"/>
        </w:rPr>
        <w:t>-</w:t>
      </w:r>
      <w:r w:rsidRPr="00175AA2">
        <w:rPr>
          <w:rFonts w:eastAsia="Calibri" w:cs="Times New Roman"/>
          <w:color w:val="000000" w:themeColor="text1"/>
          <w:lang w:val="nl-NL"/>
        </w:rPr>
        <w:t xml:space="preserve"> Tổ chức tốt khâu bảo quản và giữ gìn CSVC, TB&amp;CN (hàng năm có kiểm kê và bảo dưỡng một cách thườ</w:t>
      </w:r>
      <w:r w:rsidR="007C43B2">
        <w:rPr>
          <w:rFonts w:eastAsia="Calibri" w:cs="Times New Roman"/>
          <w:color w:val="000000" w:themeColor="text1"/>
          <w:lang w:val="nl-NL"/>
        </w:rPr>
        <w:t>ng xuyên) và báo cáo cuối năm về Phòng GDĐT.</w:t>
      </w:r>
    </w:p>
    <w:p w:rsidR="00175AA2" w:rsidRPr="00175AA2" w:rsidRDefault="007C43B2" w:rsidP="00175AA2">
      <w:pPr>
        <w:spacing w:after="120" w:line="240" w:lineRule="auto"/>
        <w:jc w:val="both"/>
        <w:rPr>
          <w:rFonts w:eastAsia="Calibri" w:cs="Times New Roman"/>
          <w:color w:val="000000" w:themeColor="text1"/>
          <w:lang w:val="nl-NL"/>
        </w:rPr>
      </w:pPr>
      <w:r>
        <w:rPr>
          <w:rFonts w:eastAsia="Calibri" w:cs="Times New Roman"/>
          <w:color w:val="000000" w:themeColor="text1"/>
          <w:lang w:val="nl-NL"/>
        </w:rPr>
        <w:t xml:space="preserve">    </w:t>
      </w:r>
      <w:r>
        <w:rPr>
          <w:rFonts w:eastAsia="Calibri" w:cs="Times New Roman"/>
          <w:color w:val="000000" w:themeColor="text1"/>
          <w:lang w:val="nl-NL"/>
        </w:rPr>
        <w:tab/>
      </w:r>
      <w:r w:rsidR="00175AA2" w:rsidRPr="00175AA2">
        <w:rPr>
          <w:rFonts w:eastAsia="Calibri" w:cs="Times New Roman"/>
          <w:color w:val="000000" w:themeColor="text1"/>
          <w:lang w:val="nl-NL"/>
        </w:rPr>
        <w:t>Trên đây là kế hoạch sử dụng</w:t>
      </w:r>
      <w:r w:rsidR="000119BB">
        <w:rPr>
          <w:rFonts w:eastAsia="Calibri" w:cs="Times New Roman"/>
          <w:color w:val="000000" w:themeColor="text1"/>
          <w:lang w:val="nl-NL"/>
        </w:rPr>
        <w:t xml:space="preserve"> và bảo quả</w:t>
      </w:r>
      <w:r w:rsidR="00634467">
        <w:rPr>
          <w:rFonts w:eastAsia="Calibri" w:cs="Times New Roman"/>
          <w:color w:val="000000" w:themeColor="text1"/>
          <w:lang w:val="nl-NL"/>
        </w:rPr>
        <w:t>n</w:t>
      </w:r>
      <w:r w:rsidR="00175AA2" w:rsidRPr="00175AA2">
        <w:rPr>
          <w:rFonts w:eastAsia="Calibri" w:cs="Times New Roman"/>
          <w:color w:val="000000" w:themeColor="text1"/>
          <w:lang w:val="nl-NL"/>
        </w:rPr>
        <w:t xml:space="preserve"> CSVC, TB&amp;CN của trường </w:t>
      </w:r>
      <w:r w:rsidR="00634467">
        <w:rPr>
          <w:rFonts w:eastAsia="Calibri" w:cs="Times New Roman"/>
          <w:color w:val="000000" w:themeColor="text1"/>
          <w:lang w:val="nl-NL"/>
        </w:rPr>
        <w:t>TH&amp;THCS Phú Thành B</w:t>
      </w:r>
      <w:r w:rsidR="00175AA2" w:rsidRPr="00175AA2">
        <w:rPr>
          <w:rFonts w:eastAsia="Calibri" w:cs="Times New Roman"/>
          <w:color w:val="000000" w:themeColor="text1"/>
          <w:lang w:val="nl-NL"/>
        </w:rPr>
        <w:t xml:space="preserve"> năm học 2021 – 2022.</w:t>
      </w:r>
      <w:r>
        <w:rPr>
          <w:rFonts w:eastAsia="Calibri" w:cs="Times New Roman"/>
          <w:color w:val="000000" w:themeColor="text1"/>
          <w:lang w:val="nl-NL"/>
        </w:rPr>
        <w:t>.</w:t>
      </w:r>
    </w:p>
    <w:tbl>
      <w:tblPr>
        <w:tblpPr w:leftFromText="180" w:rightFromText="180" w:vertAnchor="text" w:horzAnchor="margin" w:tblpY="216"/>
        <w:tblW w:w="9923" w:type="dxa"/>
        <w:tblLook w:val="01E0" w:firstRow="1" w:lastRow="1" w:firstColumn="1" w:lastColumn="1" w:noHBand="0" w:noVBand="0"/>
      </w:tblPr>
      <w:tblGrid>
        <w:gridCol w:w="4523"/>
        <w:gridCol w:w="5400"/>
      </w:tblGrid>
      <w:tr w:rsidR="000119BB" w:rsidRPr="00125F7D" w:rsidTr="000119BB">
        <w:trPr>
          <w:trHeight w:val="416"/>
        </w:trPr>
        <w:tc>
          <w:tcPr>
            <w:tcW w:w="4523" w:type="dxa"/>
            <w:shd w:val="clear" w:color="auto" w:fill="auto"/>
          </w:tcPr>
          <w:p w:rsidR="000119BB" w:rsidRDefault="000119BB" w:rsidP="000119BB">
            <w:pPr>
              <w:suppressAutoHyphens/>
              <w:spacing w:after="0" w:line="240" w:lineRule="auto"/>
              <w:jc w:val="both"/>
              <w:rPr>
                <w:b/>
                <w:i/>
                <w:sz w:val="24"/>
                <w:szCs w:val="24"/>
              </w:rPr>
            </w:pPr>
            <w:r w:rsidRPr="00125F7D">
              <w:rPr>
                <w:b/>
                <w:i/>
                <w:sz w:val="24"/>
                <w:szCs w:val="24"/>
              </w:rPr>
              <w:t>Nơi nhận:</w:t>
            </w:r>
          </w:p>
          <w:p w:rsidR="000119BB" w:rsidRPr="00125F7D" w:rsidRDefault="000119BB" w:rsidP="000119BB">
            <w:pPr>
              <w:suppressAutoHyphens/>
              <w:spacing w:after="0" w:line="240" w:lineRule="auto"/>
              <w:jc w:val="both"/>
              <w:rPr>
                <w:sz w:val="22"/>
              </w:rPr>
            </w:pPr>
            <w:r w:rsidRPr="00125F7D">
              <w:rPr>
                <w:sz w:val="22"/>
              </w:rPr>
              <w:t xml:space="preserve">- </w:t>
            </w:r>
            <w:r>
              <w:rPr>
                <w:sz w:val="22"/>
              </w:rPr>
              <w:t>Phòng GDĐT</w:t>
            </w:r>
            <w:r w:rsidR="00634467">
              <w:rPr>
                <w:sz w:val="22"/>
              </w:rPr>
              <w:t>,</w:t>
            </w:r>
            <w:r>
              <w:rPr>
                <w:sz w:val="22"/>
              </w:rPr>
              <w:t xml:space="preserve"> </w:t>
            </w:r>
            <w:r w:rsidR="00634467">
              <w:rPr>
                <w:sz w:val="22"/>
              </w:rPr>
              <w:t xml:space="preserve"> UBND Xã </w:t>
            </w:r>
            <w:r>
              <w:rPr>
                <w:sz w:val="22"/>
              </w:rPr>
              <w:t>(báo cáo</w:t>
            </w:r>
            <w:r w:rsidRPr="00125F7D">
              <w:rPr>
                <w:sz w:val="22"/>
              </w:rPr>
              <w:t>);</w:t>
            </w:r>
          </w:p>
          <w:p w:rsidR="000119BB" w:rsidRPr="00125F7D" w:rsidRDefault="000119BB" w:rsidP="000119BB">
            <w:pPr>
              <w:suppressAutoHyphens/>
              <w:spacing w:after="0" w:line="240" w:lineRule="auto"/>
              <w:jc w:val="both"/>
              <w:rPr>
                <w:sz w:val="22"/>
              </w:rPr>
            </w:pPr>
            <w:r w:rsidRPr="00125F7D">
              <w:rPr>
                <w:sz w:val="22"/>
              </w:rPr>
              <w:t xml:space="preserve">- </w:t>
            </w:r>
            <w:r>
              <w:rPr>
                <w:sz w:val="22"/>
              </w:rPr>
              <w:t>PHT và các Tổ, Bộ phận</w:t>
            </w:r>
            <w:r w:rsidRPr="00125F7D">
              <w:rPr>
                <w:sz w:val="22"/>
              </w:rPr>
              <w:t xml:space="preserve"> (</w:t>
            </w:r>
            <w:r>
              <w:rPr>
                <w:sz w:val="22"/>
              </w:rPr>
              <w:t>thực hiện</w:t>
            </w:r>
            <w:r w:rsidRPr="00125F7D">
              <w:rPr>
                <w:sz w:val="22"/>
              </w:rPr>
              <w:t>);</w:t>
            </w:r>
          </w:p>
          <w:p w:rsidR="000119BB" w:rsidRPr="00125F7D" w:rsidRDefault="000119BB" w:rsidP="000119BB">
            <w:pPr>
              <w:suppressAutoHyphens/>
              <w:spacing w:after="0" w:line="240" w:lineRule="auto"/>
              <w:jc w:val="both"/>
              <w:rPr>
                <w:sz w:val="22"/>
              </w:rPr>
            </w:pPr>
            <w:r w:rsidRPr="00125F7D">
              <w:rPr>
                <w:sz w:val="22"/>
              </w:rPr>
              <w:t xml:space="preserve">- Lưu: </w:t>
            </w:r>
            <w:r>
              <w:rPr>
                <w:sz w:val="22"/>
              </w:rPr>
              <w:t>văn thư</w:t>
            </w:r>
            <w:r w:rsidRPr="00125F7D">
              <w:rPr>
                <w:sz w:val="22"/>
              </w:rPr>
              <w:t>.</w:t>
            </w:r>
          </w:p>
          <w:p w:rsidR="000119BB" w:rsidRDefault="000119BB" w:rsidP="000119BB">
            <w:pPr>
              <w:suppressAutoHyphens/>
              <w:jc w:val="both"/>
              <w:rPr>
                <w:b/>
                <w:i/>
                <w:sz w:val="24"/>
                <w:szCs w:val="24"/>
              </w:rPr>
            </w:pPr>
          </w:p>
          <w:p w:rsidR="000119BB" w:rsidRPr="00125F7D" w:rsidRDefault="000119BB" w:rsidP="000119BB">
            <w:pPr>
              <w:suppressAutoHyphens/>
              <w:jc w:val="both"/>
              <w:rPr>
                <w:sz w:val="24"/>
                <w:szCs w:val="24"/>
              </w:rPr>
            </w:pPr>
          </w:p>
        </w:tc>
        <w:tc>
          <w:tcPr>
            <w:tcW w:w="5400" w:type="dxa"/>
            <w:shd w:val="clear" w:color="auto" w:fill="auto"/>
          </w:tcPr>
          <w:p w:rsidR="000119BB" w:rsidRDefault="000119BB" w:rsidP="000119BB">
            <w:pPr>
              <w:suppressAutoHyphens/>
              <w:jc w:val="center"/>
              <w:rPr>
                <w:b/>
              </w:rPr>
            </w:pPr>
            <w:r>
              <w:rPr>
                <w:b/>
              </w:rPr>
              <w:t xml:space="preserve">HIỆU </w:t>
            </w:r>
            <w:r w:rsidRPr="00125F7D">
              <w:rPr>
                <w:b/>
              </w:rPr>
              <w:t xml:space="preserve">TRƯỞNG </w:t>
            </w:r>
          </w:p>
          <w:p w:rsidR="000119BB" w:rsidRDefault="000119BB" w:rsidP="000119BB">
            <w:pPr>
              <w:suppressAutoHyphens/>
              <w:jc w:val="center"/>
              <w:rPr>
                <w:b/>
              </w:rPr>
            </w:pPr>
          </w:p>
          <w:p w:rsidR="000119BB" w:rsidRPr="00125F7D" w:rsidRDefault="00634467" w:rsidP="00634467">
            <w:pPr>
              <w:suppressAutoHyphens/>
              <w:jc w:val="center"/>
              <w:rPr>
                <w:b/>
              </w:rPr>
            </w:pPr>
            <w:r>
              <w:rPr>
                <w:b/>
              </w:rPr>
              <w:t>Lê Thanh Tùng</w:t>
            </w:r>
          </w:p>
        </w:tc>
      </w:tr>
    </w:tbl>
    <w:p w:rsidR="00FC664A" w:rsidRDefault="001950CC" w:rsidP="000119BB">
      <w:pPr>
        <w:shd w:val="clear" w:color="auto" w:fill="FFFFFF"/>
        <w:spacing w:after="150" w:line="240" w:lineRule="auto"/>
        <w:jc w:val="both"/>
        <w:rPr>
          <w:rFonts w:eastAsia="Times New Roman" w:cs="Times New Roman"/>
          <w:color w:val="333333"/>
          <w:szCs w:val="28"/>
          <w:shd w:val="clear" w:color="auto" w:fill="FFFFFF"/>
        </w:rPr>
      </w:pPr>
      <w:r w:rsidRPr="00175AA2">
        <w:rPr>
          <w:rFonts w:eastAsia="Times New Roman" w:cs="Times New Roman"/>
          <w:b/>
          <w:bCs/>
          <w:color w:val="333333"/>
          <w:szCs w:val="28"/>
          <w:shd w:val="clear" w:color="auto" w:fill="FFFFFF"/>
        </w:rPr>
        <w:lastRenderedPageBreak/>
        <w:t xml:space="preserve">   </w:t>
      </w:r>
    </w:p>
    <w:sectPr w:rsidR="00FC664A" w:rsidSect="008A01FE">
      <w:headerReference w:type="default" r:id="rId9"/>
      <w:footerReference w:type="default" r:id="rId10"/>
      <w:pgSz w:w="11907" w:h="16840" w:code="9"/>
      <w:pgMar w:top="1134" w:right="907"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C61" w:rsidRDefault="002D7C61" w:rsidP="007C43B2">
      <w:pPr>
        <w:spacing w:after="0" w:line="240" w:lineRule="auto"/>
      </w:pPr>
      <w:r>
        <w:separator/>
      </w:r>
    </w:p>
  </w:endnote>
  <w:endnote w:type="continuationSeparator" w:id="0">
    <w:p w:rsidR="002D7C61" w:rsidRDefault="002D7C61" w:rsidP="007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altName w:val="Times New Roman"/>
    <w:charset w:val="00"/>
    <w:family w:val="auto"/>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4E9" w:rsidRDefault="006734E9">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34E9" w:rsidRDefault="006734E9" w:rsidP="00B70428">
                          <w:pPr>
                            <w:spacing w:after="0"/>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6734E9" w:rsidRDefault="006734E9" w:rsidP="00B70428">
                    <w:pPr>
                      <w:spacing w:after="0"/>
                      <w:rPr>
                        <w:color w:val="0F243E" w:themeColor="text2" w:themeShade="80"/>
                        <w:sz w:val="26"/>
                        <w:szCs w:val="26"/>
                      </w:rPr>
                    </w:pPr>
                  </w:p>
                </w:txbxContent>
              </v:textbox>
              <w10:wrap anchorx="page" anchory="page"/>
            </v:shape>
          </w:pict>
        </mc:Fallback>
      </mc:AlternateContent>
    </w:r>
  </w:p>
  <w:p w:rsidR="006734E9" w:rsidRDefault="00673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C61" w:rsidRDefault="002D7C61" w:rsidP="007C43B2">
      <w:pPr>
        <w:spacing w:after="0" w:line="240" w:lineRule="auto"/>
      </w:pPr>
      <w:r>
        <w:separator/>
      </w:r>
    </w:p>
  </w:footnote>
  <w:footnote w:type="continuationSeparator" w:id="0">
    <w:p w:rsidR="002D7C61" w:rsidRDefault="002D7C61" w:rsidP="007C4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877856"/>
      <w:docPartObj>
        <w:docPartGallery w:val="Page Numbers (Top of Page)"/>
        <w:docPartUnique/>
      </w:docPartObj>
    </w:sdtPr>
    <w:sdtEndPr>
      <w:rPr>
        <w:noProof/>
      </w:rPr>
    </w:sdtEndPr>
    <w:sdtContent>
      <w:p w:rsidR="00B70428" w:rsidRDefault="00B70428">
        <w:pPr>
          <w:pStyle w:val="Header"/>
          <w:jc w:val="center"/>
        </w:pPr>
        <w:r>
          <w:fldChar w:fldCharType="begin"/>
        </w:r>
        <w:r>
          <w:instrText xml:space="preserve"> PAGE   \* MERGEFORMAT </w:instrText>
        </w:r>
        <w:r>
          <w:fldChar w:fldCharType="separate"/>
        </w:r>
        <w:r w:rsidR="00375E9D">
          <w:rPr>
            <w:noProof/>
          </w:rPr>
          <w:t>1</w:t>
        </w:r>
        <w:r>
          <w:rPr>
            <w:noProof/>
          </w:rPr>
          <w:fldChar w:fldCharType="end"/>
        </w:r>
      </w:p>
    </w:sdtContent>
  </w:sdt>
  <w:p w:rsidR="00B70428" w:rsidRDefault="00B70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70638"/>
    <w:multiLevelType w:val="hybridMultilevel"/>
    <w:tmpl w:val="A9A8FC6C"/>
    <w:lvl w:ilvl="0" w:tplc="9D58D1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644F14"/>
    <w:multiLevelType w:val="hybridMultilevel"/>
    <w:tmpl w:val="82BCEB96"/>
    <w:lvl w:ilvl="0" w:tplc="02ACE9A2">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7395093"/>
    <w:multiLevelType w:val="multilevel"/>
    <w:tmpl w:val="A62C9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CC"/>
    <w:rsid w:val="000119BB"/>
    <w:rsid w:val="00066EDC"/>
    <w:rsid w:val="00110A8F"/>
    <w:rsid w:val="00127B4F"/>
    <w:rsid w:val="00175AA2"/>
    <w:rsid w:val="001950CC"/>
    <w:rsid w:val="001C00E6"/>
    <w:rsid w:val="00274FAD"/>
    <w:rsid w:val="002D7C61"/>
    <w:rsid w:val="002F57AA"/>
    <w:rsid w:val="00366025"/>
    <w:rsid w:val="00375E9D"/>
    <w:rsid w:val="003C0C73"/>
    <w:rsid w:val="003D13D2"/>
    <w:rsid w:val="003F488C"/>
    <w:rsid w:val="00406E01"/>
    <w:rsid w:val="0042559A"/>
    <w:rsid w:val="00460010"/>
    <w:rsid w:val="00475482"/>
    <w:rsid w:val="004C2031"/>
    <w:rsid w:val="004D1921"/>
    <w:rsid w:val="004E02BF"/>
    <w:rsid w:val="004F22D6"/>
    <w:rsid w:val="00500B31"/>
    <w:rsid w:val="005451ED"/>
    <w:rsid w:val="00573530"/>
    <w:rsid w:val="0057401E"/>
    <w:rsid w:val="005F5138"/>
    <w:rsid w:val="00634467"/>
    <w:rsid w:val="006734E9"/>
    <w:rsid w:val="00686E94"/>
    <w:rsid w:val="0076374F"/>
    <w:rsid w:val="007C43B2"/>
    <w:rsid w:val="008459D6"/>
    <w:rsid w:val="008864F9"/>
    <w:rsid w:val="008A01FE"/>
    <w:rsid w:val="008C4230"/>
    <w:rsid w:val="009E6E42"/>
    <w:rsid w:val="009E79A0"/>
    <w:rsid w:val="009F0569"/>
    <w:rsid w:val="00AA2AB2"/>
    <w:rsid w:val="00AF1838"/>
    <w:rsid w:val="00B70428"/>
    <w:rsid w:val="00BB3319"/>
    <w:rsid w:val="00C4437F"/>
    <w:rsid w:val="00C54A2E"/>
    <w:rsid w:val="00C5689F"/>
    <w:rsid w:val="00C67B1C"/>
    <w:rsid w:val="00C86A4C"/>
    <w:rsid w:val="00C87576"/>
    <w:rsid w:val="00DA411C"/>
    <w:rsid w:val="00DD04E2"/>
    <w:rsid w:val="00DE497F"/>
    <w:rsid w:val="00E353D3"/>
    <w:rsid w:val="00E82EEE"/>
    <w:rsid w:val="00EC0EB4"/>
    <w:rsid w:val="00EF45A4"/>
    <w:rsid w:val="00F14866"/>
    <w:rsid w:val="00F34CCF"/>
    <w:rsid w:val="00F553F0"/>
    <w:rsid w:val="00FC664A"/>
    <w:rsid w:val="00FD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950C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14866"/>
    <w:rPr>
      <w:i/>
    </w:rPr>
  </w:style>
  <w:style w:type="paragraph" w:customStyle="1" w:styleId="CharCharCharChar">
    <w:name w:val="Char Char Char Char"/>
    <w:basedOn w:val="Normal"/>
    <w:autoRedefine/>
    <w:rsid w:val="004E02B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4E02BF"/>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4E02BF"/>
    <w:rPr>
      <w:rFonts w:ascii="VNI-Times" w:eastAsia="Times New Roman" w:hAnsi="VNI-Times" w:cs="Times New Roman"/>
      <w:sz w:val="24"/>
      <w:szCs w:val="24"/>
    </w:rPr>
  </w:style>
  <w:style w:type="character" w:customStyle="1" w:styleId="fontstyle21">
    <w:name w:val="fontstyle21"/>
    <w:basedOn w:val="DefaultParagraphFont"/>
    <w:rsid w:val="008A01FE"/>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8A01FE"/>
    <w:pPr>
      <w:ind w:left="720"/>
      <w:contextualSpacing/>
    </w:pPr>
  </w:style>
  <w:style w:type="paragraph" w:customStyle="1" w:styleId="3">
    <w:name w:val="3"/>
    <w:basedOn w:val="Normal"/>
    <w:qFormat/>
    <w:rsid w:val="00FC664A"/>
    <w:pPr>
      <w:widowControl w:val="0"/>
      <w:spacing w:after="0" w:line="360" w:lineRule="auto"/>
      <w:jc w:val="both"/>
      <w:outlineLvl w:val="0"/>
    </w:pPr>
    <w:rPr>
      <w:rFonts w:eastAsia="Times New Roman" w:cs="Times New Roman"/>
      <w:b/>
      <w:i/>
      <w:color w:val="000000"/>
      <w:sz w:val="26"/>
      <w:szCs w:val="26"/>
    </w:rPr>
  </w:style>
  <w:style w:type="character" w:styleId="Strong">
    <w:name w:val="Strong"/>
    <w:basedOn w:val="DefaultParagraphFont"/>
    <w:uiPriority w:val="22"/>
    <w:qFormat/>
    <w:rsid w:val="00175AA2"/>
    <w:rPr>
      <w:rFonts w:ascii="Tahoma" w:hAnsi="Tahoma" w:cs="Tahoma"/>
      <w:b/>
      <w:sz w:val="20"/>
      <w:szCs w:val="20"/>
    </w:rPr>
  </w:style>
  <w:style w:type="paragraph" w:styleId="Header">
    <w:name w:val="header"/>
    <w:basedOn w:val="Normal"/>
    <w:link w:val="HeaderChar"/>
    <w:uiPriority w:val="99"/>
    <w:unhideWhenUsed/>
    <w:rsid w:val="007C4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3B2"/>
  </w:style>
  <w:style w:type="paragraph" w:styleId="Footer">
    <w:name w:val="footer"/>
    <w:basedOn w:val="Normal"/>
    <w:link w:val="FooterChar"/>
    <w:uiPriority w:val="99"/>
    <w:unhideWhenUsed/>
    <w:rsid w:val="007C4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3B2"/>
  </w:style>
  <w:style w:type="paragraph" w:styleId="BalloonText">
    <w:name w:val="Balloon Text"/>
    <w:basedOn w:val="Normal"/>
    <w:link w:val="BalloonTextChar"/>
    <w:uiPriority w:val="99"/>
    <w:semiHidden/>
    <w:unhideWhenUsed/>
    <w:rsid w:val="00375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E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1950C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14866"/>
    <w:rPr>
      <w:i/>
    </w:rPr>
  </w:style>
  <w:style w:type="paragraph" w:customStyle="1" w:styleId="CharCharCharChar">
    <w:name w:val="Char Char Char Char"/>
    <w:basedOn w:val="Normal"/>
    <w:autoRedefine/>
    <w:rsid w:val="004E02B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4E02BF"/>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4E02BF"/>
    <w:rPr>
      <w:rFonts w:ascii="VNI-Times" w:eastAsia="Times New Roman" w:hAnsi="VNI-Times" w:cs="Times New Roman"/>
      <w:sz w:val="24"/>
      <w:szCs w:val="24"/>
    </w:rPr>
  </w:style>
  <w:style w:type="character" w:customStyle="1" w:styleId="fontstyle21">
    <w:name w:val="fontstyle21"/>
    <w:basedOn w:val="DefaultParagraphFont"/>
    <w:rsid w:val="008A01FE"/>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8A01FE"/>
    <w:pPr>
      <w:ind w:left="720"/>
      <w:contextualSpacing/>
    </w:pPr>
  </w:style>
  <w:style w:type="paragraph" w:customStyle="1" w:styleId="3">
    <w:name w:val="3"/>
    <w:basedOn w:val="Normal"/>
    <w:qFormat/>
    <w:rsid w:val="00FC664A"/>
    <w:pPr>
      <w:widowControl w:val="0"/>
      <w:spacing w:after="0" w:line="360" w:lineRule="auto"/>
      <w:jc w:val="both"/>
      <w:outlineLvl w:val="0"/>
    </w:pPr>
    <w:rPr>
      <w:rFonts w:eastAsia="Times New Roman" w:cs="Times New Roman"/>
      <w:b/>
      <w:i/>
      <w:color w:val="000000"/>
      <w:sz w:val="26"/>
      <w:szCs w:val="26"/>
    </w:rPr>
  </w:style>
  <w:style w:type="character" w:styleId="Strong">
    <w:name w:val="Strong"/>
    <w:basedOn w:val="DefaultParagraphFont"/>
    <w:uiPriority w:val="22"/>
    <w:qFormat/>
    <w:rsid w:val="00175AA2"/>
    <w:rPr>
      <w:rFonts w:ascii="Tahoma" w:hAnsi="Tahoma" w:cs="Tahoma"/>
      <w:b/>
      <w:sz w:val="20"/>
      <w:szCs w:val="20"/>
    </w:rPr>
  </w:style>
  <w:style w:type="paragraph" w:styleId="Header">
    <w:name w:val="header"/>
    <w:basedOn w:val="Normal"/>
    <w:link w:val="HeaderChar"/>
    <w:uiPriority w:val="99"/>
    <w:unhideWhenUsed/>
    <w:rsid w:val="007C4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3B2"/>
  </w:style>
  <w:style w:type="paragraph" w:styleId="Footer">
    <w:name w:val="footer"/>
    <w:basedOn w:val="Normal"/>
    <w:link w:val="FooterChar"/>
    <w:uiPriority w:val="99"/>
    <w:unhideWhenUsed/>
    <w:rsid w:val="007C4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3B2"/>
  </w:style>
  <w:style w:type="paragraph" w:styleId="BalloonText">
    <w:name w:val="Balloon Text"/>
    <w:basedOn w:val="Normal"/>
    <w:link w:val="BalloonTextChar"/>
    <w:uiPriority w:val="99"/>
    <w:semiHidden/>
    <w:unhideWhenUsed/>
    <w:rsid w:val="00375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E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3798">
      <w:bodyDiv w:val="1"/>
      <w:marLeft w:val="0"/>
      <w:marRight w:val="0"/>
      <w:marTop w:val="0"/>
      <w:marBottom w:val="0"/>
      <w:divBdr>
        <w:top w:val="none" w:sz="0" w:space="0" w:color="auto"/>
        <w:left w:val="none" w:sz="0" w:space="0" w:color="auto"/>
        <w:bottom w:val="none" w:sz="0" w:space="0" w:color="auto"/>
        <w:right w:val="none" w:sz="0" w:space="0" w:color="auto"/>
      </w:divBdr>
    </w:div>
    <w:div w:id="1704553478">
      <w:bodyDiv w:val="1"/>
      <w:marLeft w:val="0"/>
      <w:marRight w:val="0"/>
      <w:marTop w:val="0"/>
      <w:marBottom w:val="0"/>
      <w:divBdr>
        <w:top w:val="none" w:sz="0" w:space="0" w:color="auto"/>
        <w:left w:val="none" w:sz="0" w:space="0" w:color="auto"/>
        <w:bottom w:val="none" w:sz="0" w:space="0" w:color="auto"/>
        <w:right w:val="none" w:sz="0" w:space="0" w:color="auto"/>
      </w:divBdr>
      <w:divsChild>
        <w:div w:id="1141654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BC91-0FD1-4A98-8619-07053466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13</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34</cp:revision>
  <cp:lastPrinted>2022-02-17T03:31:00Z</cp:lastPrinted>
  <dcterms:created xsi:type="dcterms:W3CDTF">2021-10-15T00:14:00Z</dcterms:created>
  <dcterms:modified xsi:type="dcterms:W3CDTF">2022-02-17T03:32:00Z</dcterms:modified>
</cp:coreProperties>
</file>