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3828"/>
        <w:gridCol w:w="5245"/>
      </w:tblGrid>
      <w:tr w:rsidR="00A569A0" w:rsidRPr="00A569A0" w:rsidTr="007F03C5">
        <w:tc>
          <w:tcPr>
            <w:tcW w:w="3828" w:type="dxa"/>
          </w:tcPr>
          <w:p w:rsidR="00A569A0" w:rsidRPr="000B6D23" w:rsidRDefault="00A569A0" w:rsidP="000B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23">
              <w:rPr>
                <w:rFonts w:ascii="Times New Roman" w:hAnsi="Times New Roman" w:cs="Times New Roman"/>
                <w:b/>
                <w:sz w:val="24"/>
                <w:szCs w:val="24"/>
              </w:rPr>
              <w:t>UBND HUYỆN  TAM NÔNG</w:t>
            </w:r>
          </w:p>
          <w:p w:rsidR="000B6D23" w:rsidRPr="000B6D23" w:rsidRDefault="00A569A0" w:rsidP="000B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23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</w:t>
            </w:r>
          </w:p>
          <w:p w:rsidR="000B6D23" w:rsidRPr="000B6D23" w:rsidRDefault="000B6D23" w:rsidP="000B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23">
              <w:rPr>
                <w:rFonts w:ascii="Times New Roman" w:hAnsi="Times New Roman" w:cs="Times New Roman"/>
                <w:b/>
                <w:sz w:val="24"/>
                <w:szCs w:val="24"/>
              </w:rPr>
              <w:t>VÀ TRUNG HỌC CƠ SỞ</w:t>
            </w:r>
          </w:p>
          <w:p w:rsidR="00A569A0" w:rsidRPr="00A569A0" w:rsidRDefault="00A569A0" w:rsidP="000B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23">
              <w:rPr>
                <w:rFonts w:ascii="Times New Roman" w:hAnsi="Times New Roman" w:cs="Times New Roman"/>
                <w:b/>
                <w:sz w:val="24"/>
                <w:szCs w:val="24"/>
              </w:rPr>
              <w:t>PHÚ THÀNH B</w:t>
            </w:r>
          </w:p>
        </w:tc>
        <w:tc>
          <w:tcPr>
            <w:tcW w:w="5245" w:type="dxa"/>
          </w:tcPr>
          <w:p w:rsidR="00A569A0" w:rsidRPr="00A569A0" w:rsidRDefault="00A569A0" w:rsidP="00F00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A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569A0" w:rsidRPr="00A569A0" w:rsidRDefault="00A569A0" w:rsidP="00A5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9A0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A569A0" w:rsidRPr="00A569A0" w:rsidRDefault="00812A3D" w:rsidP="00F0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pict>
                <v:line id="_x0000_s1027" style="position:absolute;left:0;text-align:left;z-index:251658240" from="45.2pt,2.95pt" to="208.25pt,2.95pt" strokeweight=".25pt"/>
              </w:pict>
            </w:r>
          </w:p>
        </w:tc>
      </w:tr>
      <w:tr w:rsidR="00A569A0" w:rsidRPr="00A569A0" w:rsidTr="007F03C5">
        <w:tc>
          <w:tcPr>
            <w:tcW w:w="3828" w:type="dxa"/>
          </w:tcPr>
          <w:p w:rsidR="000B6D23" w:rsidRDefault="00812A3D" w:rsidP="00F00C30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pict>
                <v:line id="_x0000_s1026" style="position:absolute;z-index:251657216;mso-position-horizontal-relative:text;mso-position-vertical-relative:text" from="58pt,4.1pt" to="103pt,4.1pt" strokecolor="black [3213]" strokeweight=".25pt">
                  <v:shadow type="perspective" color="#7f7f7f [1601]" opacity=".5" offset="1pt" offset2="-1pt"/>
                </v:line>
              </w:pict>
            </w:r>
            <w:r w:rsidR="000C01AC">
              <w:rPr>
                <w:rFonts w:ascii="Times New Roman" w:hAnsi="Times New Roman" w:cs="Times New Roman"/>
                <w:iCs/>
                <w:color w:val="000000"/>
              </w:rPr>
              <w:t xml:space="preserve">          </w:t>
            </w:r>
          </w:p>
          <w:p w:rsidR="00A569A0" w:rsidRPr="00A569A0" w:rsidRDefault="000C01AC" w:rsidP="00DD2DF0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r w:rsidR="00A569A0" w:rsidRPr="00A569A0">
              <w:rPr>
                <w:rFonts w:ascii="Times New Roman" w:hAnsi="Times New Roman" w:cs="Times New Roman"/>
                <w:iCs/>
                <w:color w:val="000000"/>
              </w:rPr>
              <w:t xml:space="preserve">Số: </w:t>
            </w:r>
            <w:r w:rsidR="00DD2DF0">
              <w:rPr>
                <w:rFonts w:ascii="Times New Roman" w:hAnsi="Times New Roman" w:cs="Times New Roman"/>
                <w:iCs/>
                <w:color w:val="000000"/>
              </w:rPr>
              <w:t>98</w:t>
            </w:r>
            <w:r w:rsidR="00A569A0" w:rsidRPr="00A569A0">
              <w:rPr>
                <w:rFonts w:ascii="Times New Roman" w:hAnsi="Times New Roman" w:cs="Times New Roman"/>
                <w:iCs/>
                <w:color w:val="000000"/>
              </w:rPr>
              <w:t>/KH-TH</w:t>
            </w:r>
            <w:r w:rsidR="00BA0B92">
              <w:rPr>
                <w:rFonts w:ascii="Times New Roman" w:hAnsi="Times New Roman" w:cs="Times New Roman"/>
                <w:iCs/>
                <w:color w:val="000000"/>
              </w:rPr>
              <w:t>&amp;THCS</w:t>
            </w:r>
            <w:r w:rsidR="00A569A0" w:rsidRPr="00A569A0">
              <w:rPr>
                <w:rFonts w:ascii="Times New Roman" w:hAnsi="Times New Roman" w:cs="Times New Roman"/>
                <w:iCs/>
                <w:color w:val="000000"/>
              </w:rPr>
              <w:t xml:space="preserve">PTB                            </w:t>
            </w:r>
          </w:p>
        </w:tc>
        <w:tc>
          <w:tcPr>
            <w:tcW w:w="5245" w:type="dxa"/>
          </w:tcPr>
          <w:p w:rsidR="00A569A0" w:rsidRPr="00A569A0" w:rsidRDefault="00A569A0" w:rsidP="00DD2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9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Tam Nông, ngày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  <w:r w:rsidR="00DD2DF0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  <w:r w:rsidRPr="00A569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9</w:t>
            </w:r>
            <w:r w:rsidRPr="00A569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năm 2021</w:t>
            </w:r>
          </w:p>
        </w:tc>
      </w:tr>
    </w:tbl>
    <w:p w:rsidR="00A569A0" w:rsidRPr="00E17DFF" w:rsidRDefault="00A569A0" w:rsidP="00A569A0">
      <w:pPr>
        <w:tabs>
          <w:tab w:val="left" w:pos="750"/>
        </w:tabs>
        <w:rPr>
          <w:b/>
        </w:rPr>
      </w:pPr>
      <w:r>
        <w:rPr>
          <w:b/>
        </w:rPr>
        <w:t xml:space="preserve">    </w:t>
      </w:r>
      <w:r w:rsidRPr="00E17DFF">
        <w:rPr>
          <w:b/>
        </w:rPr>
        <w:t xml:space="preserve"> </w:t>
      </w:r>
    </w:p>
    <w:p w:rsidR="00A569A0" w:rsidRPr="00A569A0" w:rsidRDefault="00A569A0" w:rsidP="00980FD2">
      <w:pPr>
        <w:shd w:val="clear" w:color="auto" w:fill="FFFFFF"/>
        <w:rPr>
          <w:b/>
          <w:bCs/>
          <w:color w:val="FF0000"/>
          <w:szCs w:val="28"/>
        </w:rPr>
      </w:pPr>
    </w:p>
    <w:p w:rsidR="00A569A0" w:rsidRPr="00A569A0" w:rsidRDefault="00A569A0" w:rsidP="00A56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A0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A569A0" w:rsidRPr="00A569A0" w:rsidRDefault="00A569A0" w:rsidP="00A56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A0">
        <w:rPr>
          <w:rFonts w:ascii="Times New Roman" w:hAnsi="Times New Roman" w:cs="Times New Roman"/>
          <w:b/>
          <w:sz w:val="28"/>
          <w:szCs w:val="28"/>
        </w:rPr>
        <w:t>Tổ chức dạy học không tập</w:t>
      </w:r>
      <w:r w:rsidR="00BA54C7">
        <w:rPr>
          <w:rFonts w:ascii="Times New Roman" w:hAnsi="Times New Roman" w:cs="Times New Roman"/>
          <w:b/>
          <w:sz w:val="28"/>
          <w:szCs w:val="28"/>
        </w:rPr>
        <w:t xml:space="preserve"> trung để phòng chống dịch </w:t>
      </w:r>
      <w:r w:rsidR="005E6CB9">
        <w:rPr>
          <w:rFonts w:ascii="Times New Roman" w:hAnsi="Times New Roman" w:cs="Times New Roman"/>
          <w:b/>
          <w:sz w:val="28"/>
          <w:szCs w:val="28"/>
        </w:rPr>
        <w:t>Covid-19</w:t>
      </w:r>
    </w:p>
    <w:p w:rsidR="00A569A0" w:rsidRDefault="00A569A0" w:rsidP="00A56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A0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A569A0" w:rsidRPr="00A569A0" w:rsidRDefault="00A569A0" w:rsidP="00A56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</w:t>
      </w:r>
    </w:p>
    <w:p w:rsidR="00CA589C" w:rsidRPr="00CA589C" w:rsidRDefault="00CA589C" w:rsidP="00CA589C">
      <w:pPr>
        <w:spacing w:before="120" w:after="12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A589C">
        <w:rPr>
          <w:rFonts w:ascii="Times New Roman" w:hAnsi="Times New Roman" w:cs="Times New Roman"/>
          <w:bCs/>
          <w:sz w:val="28"/>
          <w:szCs w:val="28"/>
          <w:lang w:val="vi-VN"/>
        </w:rPr>
        <w:t>Căn cứ hướng dẫn số 93/HD-SGDĐT ngày 1 tháng 9 năm 2021 về việc thực hiện thời gian năm học 2021-2022 đối với giáo dục mầm non, giáo dục</w:t>
      </w:r>
      <w:r w:rsidR="00286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89C">
        <w:rPr>
          <w:rFonts w:ascii="Times New Roman" w:hAnsi="Times New Roman" w:cs="Times New Roman"/>
          <w:bCs/>
          <w:sz w:val="28"/>
          <w:szCs w:val="28"/>
          <w:lang w:val="vi-VN"/>
        </w:rPr>
        <w:t>phổ thông và giáo dục thường xuyên;</w:t>
      </w:r>
    </w:p>
    <w:p w:rsidR="00A569A0" w:rsidRPr="00A569A0" w:rsidRDefault="00CA589C" w:rsidP="00CA589C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bCs/>
          <w:sz w:val="28"/>
          <w:szCs w:val="28"/>
          <w:lang w:val="vi-VN"/>
        </w:rPr>
        <w:t>Căn cứ công văn số 1148/SGD-GDTrH&amp;CN ngày 18 tháng 8 năm 2021 về việc hướng dẫn dạy học qua Internet tại các cơ sở giáo dục bậc trung học năm học 2021-2022;</w:t>
      </w:r>
    </w:p>
    <w:p w:rsidR="00A569A0" w:rsidRDefault="00BA54C7" w:rsidP="007F03C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số 237/KH-UBND ngày 18 tháng 9 năm 2021 của Ủy</w:t>
      </w:r>
      <w:r w:rsidR="007F03C5"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ban nhân dân huyện huyện Tam Nông về việc thực hiện nhiệm vụ năm học</w:t>
      </w:r>
      <w:r w:rsidR="00A569A0"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2021- 2022 và tổ chức dạy học không tập trung đề phòng, chống dịch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 w:rsidR="00A569A0" w:rsidRPr="00A569A0">
        <w:rPr>
          <w:rFonts w:ascii="Times New Roman" w:hAnsi="Times New Roman" w:cs="Times New Roman"/>
          <w:sz w:val="28"/>
          <w:szCs w:val="28"/>
        </w:rPr>
        <w:t>;</w:t>
      </w:r>
    </w:p>
    <w:p w:rsidR="00EA1363" w:rsidRPr="00A569A0" w:rsidRDefault="00BA54C7" w:rsidP="00CA589C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hướng dẫn số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696/HD-PGDĐT.CMNV ngày 23 tháng 8 năm 2021 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Phòng Giáo dục và Đào tạo về việc hướng dẫn dạy học qua internet tại các</w:t>
      </w:r>
      <w:r w:rsidR="00A569A0"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trường Tiểu học, THCS, TH-THCS năm học 2021-2022;</w:t>
      </w:r>
    </w:p>
    <w:p w:rsidR="00A569A0" w:rsidRPr="00A569A0" w:rsidRDefault="00BA54C7" w:rsidP="00CA58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Hướng dẫn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361/HD-PGDĐT ngày 20 tháng 9 năm 2021 của Phòng</w:t>
      </w:r>
    </w:p>
    <w:p w:rsidR="00A569A0" w:rsidRPr="00A569A0" w:rsidRDefault="00A569A0" w:rsidP="00CA58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Giáo dục và Đào tạo về việc hướng dẫn thực hiện nhiệm vụ chuyên môn cấp tiểu</w:t>
      </w:r>
    </w:p>
    <w:p w:rsidR="00A569A0" w:rsidRDefault="00A569A0" w:rsidP="00CA58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học huyện Tam Nông năm học 2020 – 2021;</w:t>
      </w:r>
    </w:p>
    <w:p w:rsidR="007F735F" w:rsidRPr="00A569A0" w:rsidRDefault="007F735F" w:rsidP="007F735F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Hướng dẫn</w:t>
      </w:r>
      <w:r w:rsidRPr="00A569A0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9A0">
        <w:rPr>
          <w:rFonts w:ascii="Times New Roman" w:hAnsi="Times New Roman" w:cs="Times New Roman"/>
          <w:sz w:val="28"/>
          <w:szCs w:val="28"/>
        </w:rPr>
        <w:t>/HD-PGDĐT ngày 20 tháng 9 năm 2021 của Phòng</w:t>
      </w:r>
    </w:p>
    <w:p w:rsidR="007F735F" w:rsidRDefault="007F735F" w:rsidP="007F735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 xml:space="preserve">Giáo dục và Đào tạo về việc hướng dẫn thực hiện nhiệm vụ chuyên môn cấp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r w:rsidRPr="00A569A0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cơ sở</w:t>
      </w:r>
      <w:r w:rsidRPr="00A569A0">
        <w:rPr>
          <w:rFonts w:ascii="Times New Roman" w:hAnsi="Times New Roman" w:cs="Times New Roman"/>
          <w:sz w:val="28"/>
          <w:szCs w:val="28"/>
        </w:rPr>
        <w:t xml:space="preserve"> huyện Tam Nông năm học 2020 – 2021;</w:t>
      </w:r>
    </w:p>
    <w:p w:rsidR="00EA1363" w:rsidRPr="00A569A0" w:rsidRDefault="00EA1363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 785/PGDĐT-CMNV ngày 20 tháng 9 năm 2021. Về việc xây dựng kế hoạch dạy học không tập trung để phòng chống dịch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, năm học 2021-2022;</w:t>
      </w:r>
    </w:p>
    <w:p w:rsidR="00A569A0" w:rsidRPr="00A569A0" w:rsidRDefault="00EA1363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Kế hoạch </w:t>
      </w:r>
      <w:r w:rsidR="0048171B">
        <w:rPr>
          <w:rFonts w:ascii="Times New Roman" w:hAnsi="Times New Roman" w:cs="Times New Roman"/>
          <w:sz w:val="28"/>
          <w:szCs w:val="28"/>
        </w:rPr>
        <w:t>9</w:t>
      </w:r>
      <w:r w:rsidR="00DD2DF0">
        <w:rPr>
          <w:rFonts w:ascii="Times New Roman" w:hAnsi="Times New Roman" w:cs="Times New Roman"/>
          <w:sz w:val="28"/>
          <w:szCs w:val="28"/>
        </w:rPr>
        <w:t>4</w:t>
      </w:r>
      <w:r w:rsidR="00C86248">
        <w:rPr>
          <w:rFonts w:ascii="Times New Roman" w:hAnsi="Times New Roman" w:cs="Times New Roman"/>
          <w:sz w:val="28"/>
          <w:szCs w:val="28"/>
        </w:rPr>
        <w:t>/KH-TH</w:t>
      </w:r>
      <w:r w:rsidR="003C2F0E">
        <w:rPr>
          <w:rFonts w:ascii="Times New Roman" w:hAnsi="Times New Roman" w:cs="Times New Roman"/>
          <w:sz w:val="28"/>
          <w:szCs w:val="28"/>
        </w:rPr>
        <w:t>&amp;</w:t>
      </w:r>
      <w:r w:rsidR="0048171B">
        <w:rPr>
          <w:rFonts w:ascii="Times New Roman" w:hAnsi="Times New Roman" w:cs="Times New Roman"/>
          <w:sz w:val="28"/>
          <w:szCs w:val="28"/>
        </w:rPr>
        <w:t>THCS</w:t>
      </w:r>
      <w:r w:rsidR="00C86248">
        <w:rPr>
          <w:rFonts w:ascii="Times New Roman" w:hAnsi="Times New Roman" w:cs="Times New Roman"/>
          <w:sz w:val="28"/>
          <w:szCs w:val="28"/>
        </w:rPr>
        <w:t>PTB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F0E">
        <w:rPr>
          <w:rFonts w:ascii="Times New Roman" w:hAnsi="Times New Roman" w:cs="Times New Roman"/>
          <w:sz w:val="28"/>
          <w:szCs w:val="28"/>
        </w:rPr>
        <w:t>03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tháng </w:t>
      </w:r>
      <w:r w:rsidR="00C86248">
        <w:rPr>
          <w:rFonts w:ascii="Times New Roman" w:hAnsi="Times New Roman" w:cs="Times New Roman"/>
          <w:sz w:val="28"/>
          <w:szCs w:val="28"/>
        </w:rPr>
        <w:t xml:space="preserve">9 </w:t>
      </w:r>
      <w:r w:rsidR="00A569A0" w:rsidRPr="00A569A0">
        <w:rPr>
          <w:rFonts w:ascii="Times New Roman" w:hAnsi="Times New Roman" w:cs="Times New Roman"/>
          <w:sz w:val="28"/>
          <w:szCs w:val="28"/>
        </w:rPr>
        <w:t>năm 2021 về kế hoạch giáo</w:t>
      </w:r>
      <w:r w:rsidR="00C86248"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dục nhà trường năm học 2021-2022;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r w:rsidR="0048171B">
        <w:rPr>
          <w:rFonts w:ascii="Times New Roman" w:hAnsi="Times New Roman" w:cs="Times New Roman"/>
          <w:sz w:val="28"/>
          <w:szCs w:val="28"/>
        </w:rPr>
        <w:t>và trung học</w:t>
      </w:r>
      <w:bookmarkStart w:id="0" w:name="_GoBack"/>
      <w:bookmarkEnd w:id="0"/>
      <w:r w:rsidR="0048171B">
        <w:rPr>
          <w:rFonts w:ascii="Times New Roman" w:hAnsi="Times New Roman" w:cs="Times New Roman"/>
          <w:sz w:val="28"/>
          <w:szCs w:val="28"/>
        </w:rPr>
        <w:t xml:space="preserve"> cơ sở </w:t>
      </w:r>
      <w:r w:rsidR="00C86248">
        <w:rPr>
          <w:rFonts w:ascii="Times New Roman" w:hAnsi="Times New Roman" w:cs="Times New Roman"/>
          <w:sz w:val="28"/>
          <w:szCs w:val="28"/>
        </w:rPr>
        <w:t>Phú Thành B</w:t>
      </w:r>
      <w:r w:rsidRPr="00A569A0">
        <w:rPr>
          <w:rFonts w:ascii="Times New Roman" w:hAnsi="Times New Roman" w:cs="Times New Roman"/>
          <w:sz w:val="28"/>
          <w:szCs w:val="28"/>
        </w:rPr>
        <w:t xml:space="preserve"> xây dựng kế hoạch tổ chức dạy học qua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Internet trong năm học 2021-2022 như sau:</w:t>
      </w:r>
    </w:p>
    <w:p w:rsidR="00A569A0" w:rsidRP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63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A569A0" w:rsidRP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63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Hỗ trợ hoặc thay thế dạy học trực tiếp tại trường giúp nâng cao chất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lượng dạy học và hoàn thành chương trình giáo dục tiểu học. Giúp học sinh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được học </w:t>
      </w:r>
      <w:r w:rsidRPr="00A569A0">
        <w:rPr>
          <w:rFonts w:ascii="Times New Roman" w:hAnsi="Times New Roman" w:cs="Times New Roman"/>
          <w:sz w:val="28"/>
          <w:szCs w:val="28"/>
        </w:rPr>
        <w:lastRenderedPageBreak/>
        <w:t>theo chương trình và kế hoạch thời gian trong thời gian nghỉ học ở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trường để phòng chống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 w:rsidRPr="00A569A0">
        <w:rPr>
          <w:rFonts w:ascii="Times New Roman" w:hAnsi="Times New Roman" w:cs="Times New Roman"/>
          <w:sz w:val="28"/>
          <w:szCs w:val="28"/>
        </w:rPr>
        <w:t>;</w:t>
      </w:r>
    </w:p>
    <w:p w:rsidR="00A569A0" w:rsidRPr="00A569A0" w:rsidRDefault="00A569A0" w:rsidP="007F03C5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Phát triển năng lực tự học của học sinh và đánh giá kết quả học tập của</w:t>
      </w:r>
      <w:r w:rsidR="007F03C5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học sinh qua việc tự học, tự nghiên cứu.</w:t>
      </w:r>
    </w:p>
    <w:p w:rsidR="00A569A0" w:rsidRPr="00A569A0" w:rsidRDefault="00A569A0" w:rsidP="007F03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Tăng cường mối quan hệ giữa nhà trường và gia đình trong việc tổ chức,</w:t>
      </w:r>
      <w:r w:rsidR="007F03C5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hỗ trợ học sinh học tập. Mở rộng cơ hội tiếp cận giáo dục cho học sinh, tạo điều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kiện để học sinh được học ở mọi nơi, mọi lúc.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Tiếp tục đẩy mạnh ứng dụng công nghệ thông tin trong dạy học, kiểm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tra đánh giá theo hướng tiếp cận cuộc cách mạng công nghệ 4.0, nâng cao kỹ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năng tổ chức dạy học qua Internet của giáo viên.</w:t>
      </w:r>
    </w:p>
    <w:p w:rsidR="00A569A0" w:rsidRP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63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A569A0" w:rsidRPr="00A569A0" w:rsidRDefault="00EA1363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Đối với nhà trường: Lựa chọn phần mềm, hệ thống phần mềm phù 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với điều kiện dạy học của đơn vị đảm bảo dễ dàng kết nối, dễ sử dụng với 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viên và học sinh. Phối hợp với nhà cung cấp dịch vụ tổ chức bồi dưỡng 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phương pháp và kỹ năng cần thiết cho giáo viên, cán bộ quản lí và học sinh 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dạy học trực tuyến</w:t>
      </w:r>
      <w:r w:rsidR="0048171B">
        <w:rPr>
          <w:rFonts w:ascii="Times New Roman" w:hAnsi="Times New Roman" w:cs="Times New Roman"/>
          <w:sz w:val="28"/>
          <w:szCs w:val="28"/>
        </w:rPr>
        <w:t>, tạo tài khoản cho giáo viên và học sinh (LMS-VNEDU…)</w:t>
      </w:r>
      <w:r w:rsidR="00A569A0" w:rsidRPr="00A569A0">
        <w:rPr>
          <w:rFonts w:ascii="Times New Roman" w:hAnsi="Times New Roman" w:cs="Times New Roman"/>
          <w:sz w:val="28"/>
          <w:szCs w:val="28"/>
        </w:rPr>
        <w:t>.</w:t>
      </w:r>
    </w:p>
    <w:p w:rsid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Đối với giáo viên: có kỹ năng xây dựng và lựa chọn học liệu bài dạy,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biết ứng dụng CNTT vào quá trình dạy học, sử dụng cơ bản thành thạo các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tiện ích, phần mềm dạy học đã được tập huấn.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Đối với học sinh lớp 5</w:t>
      </w:r>
      <w:r w:rsidR="007F03C5">
        <w:rPr>
          <w:rFonts w:ascii="Times New Roman" w:hAnsi="Times New Roman" w:cs="Times New Roman"/>
          <w:sz w:val="28"/>
          <w:szCs w:val="28"/>
        </w:rPr>
        <w:t xml:space="preserve"> đến lớp 9</w:t>
      </w:r>
      <w:r w:rsidRPr="00A569A0">
        <w:rPr>
          <w:rFonts w:ascii="Times New Roman" w:hAnsi="Times New Roman" w:cs="Times New Roman"/>
          <w:sz w:val="28"/>
          <w:szCs w:val="28"/>
        </w:rPr>
        <w:t>: có tài khoản trên Google, Facebook hoặc Zalo.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Máy tính hoặc điện thoại thông minh kết nối Internet. Tham gia học tập và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hoàn thành các nhiệm vụ học tập theo hướng dẫn của giáo viên.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Đối với Cha mẹ học sinh: Chuẩn bị các điều kiện cơ bản cho con em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mình học trực tuyến, giám sát, hỗ trợ, đôn đốc quá trình học của con mình.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Phối hợp, hướng dẫn con em mình hoàn thành các nhiệm vụ học tập yêu cầu</w:t>
      </w:r>
      <w:r w:rsidR="00EA136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của giáo viên.</w:t>
      </w:r>
    </w:p>
    <w:p w:rsidR="00A569A0" w:rsidRP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63">
        <w:rPr>
          <w:rFonts w:ascii="Times New Roman" w:hAnsi="Times New Roman" w:cs="Times New Roman"/>
          <w:b/>
          <w:sz w:val="28"/>
          <w:szCs w:val="28"/>
        </w:rPr>
        <w:t>II. ĐỐI TƯỢNG, NỘI DUNG VÀ THỜI GIAN THỰC HIỆN</w:t>
      </w:r>
    </w:p>
    <w:p w:rsidR="00A569A0" w:rsidRPr="00EA1363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63">
        <w:rPr>
          <w:rFonts w:ascii="Times New Roman" w:hAnsi="Times New Roman" w:cs="Times New Roman"/>
          <w:b/>
          <w:sz w:val="28"/>
          <w:szCs w:val="28"/>
        </w:rPr>
        <w:t>1. Đối tượng</w:t>
      </w:r>
    </w:p>
    <w:p w:rsidR="00A569A0" w:rsidRPr="00A569A0" w:rsidRDefault="005E6CB9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lớp 5</w:t>
      </w:r>
      <w:r w:rsidR="00CA589C">
        <w:rPr>
          <w:rFonts w:ascii="Times New Roman" w:hAnsi="Times New Roman" w:cs="Times New Roman"/>
          <w:sz w:val="28"/>
          <w:szCs w:val="28"/>
        </w:rPr>
        <w:t>,6,7,8,9</w:t>
      </w:r>
      <w:r>
        <w:rPr>
          <w:rFonts w:ascii="Times New Roman" w:hAnsi="Times New Roman" w:cs="Times New Roman"/>
          <w:sz w:val="28"/>
          <w:szCs w:val="28"/>
        </w:rPr>
        <w:t xml:space="preserve"> Trường Tiểu học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</w:t>
      </w:r>
      <w:r w:rsidR="00C86248">
        <w:rPr>
          <w:rFonts w:ascii="Times New Roman" w:hAnsi="Times New Roman" w:cs="Times New Roman"/>
          <w:sz w:val="28"/>
          <w:szCs w:val="28"/>
        </w:rPr>
        <w:t>Phú Thành B</w:t>
      </w:r>
      <w:r w:rsidR="00CA589C">
        <w:rPr>
          <w:rFonts w:ascii="Times New Roman" w:hAnsi="Times New Roman" w:cs="Times New Roman"/>
          <w:sz w:val="28"/>
          <w:szCs w:val="28"/>
        </w:rPr>
        <w:t xml:space="preserve"> năm học 2021- 2022. Gồm 10 lớp với 343 học sinh (Trong đó có 315</w:t>
      </w:r>
      <w:r w:rsidR="00C0533B">
        <w:rPr>
          <w:rFonts w:ascii="Times New Roman" w:hAnsi="Times New Roman" w:cs="Times New Roman"/>
          <w:sz w:val="28"/>
          <w:szCs w:val="28"/>
        </w:rPr>
        <w:t xml:space="preserve"> em đủ điều kiện (đạt tỷ lệ 57,14%)</w:t>
      </w:r>
      <w:r w:rsidR="00CA589C">
        <w:rPr>
          <w:rFonts w:ascii="Times New Roman" w:hAnsi="Times New Roman" w:cs="Times New Roman"/>
          <w:sz w:val="28"/>
          <w:szCs w:val="28"/>
        </w:rPr>
        <w:t xml:space="preserve"> và 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569A0" w:rsidRPr="00A569A0">
        <w:rPr>
          <w:rFonts w:ascii="Times New Roman" w:hAnsi="Times New Roman" w:cs="Times New Roman"/>
          <w:sz w:val="28"/>
          <w:szCs w:val="28"/>
        </w:rPr>
        <w:t>em không đủ điều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kiện học qua internet</w:t>
      </w:r>
      <w:r w:rsidR="00CA589C">
        <w:rPr>
          <w:rFonts w:ascii="Times New Roman" w:hAnsi="Times New Roman" w:cs="Times New Roman"/>
          <w:sz w:val="28"/>
          <w:szCs w:val="28"/>
        </w:rPr>
        <w:t xml:space="preserve"> cụ thể Lớp 5:5 em; lớp 6: 3em; lớp 7:12 em; lớp 8: 8 em</w:t>
      </w:r>
      <w:r w:rsidR="00A569A0" w:rsidRPr="00A569A0">
        <w:rPr>
          <w:rFonts w:ascii="Times New Roman" w:hAnsi="Times New Roman" w:cs="Times New Roman"/>
          <w:sz w:val="28"/>
          <w:szCs w:val="28"/>
        </w:rPr>
        <w:t>).</w:t>
      </w:r>
    </w:p>
    <w:p w:rsidR="00A569A0" w:rsidRPr="00A569A0" w:rsidRDefault="00A569A0" w:rsidP="00344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Họ</w:t>
      </w:r>
      <w:r w:rsidR="00C0533B">
        <w:rPr>
          <w:rFonts w:ascii="Times New Roman" w:hAnsi="Times New Roman" w:cs="Times New Roman"/>
          <w:sz w:val="28"/>
          <w:szCs w:val="28"/>
        </w:rPr>
        <w:t>c sinh từ lớp 1 đến lớp 4 gồm 8</w:t>
      </w:r>
      <w:r w:rsidRPr="00A569A0">
        <w:rPr>
          <w:rFonts w:ascii="Times New Roman" w:hAnsi="Times New Roman" w:cs="Times New Roman"/>
          <w:sz w:val="28"/>
          <w:szCs w:val="28"/>
        </w:rPr>
        <w:t xml:space="preserve"> lớp .</w:t>
      </w:r>
    </w:p>
    <w:p w:rsidR="00A569A0" w:rsidRPr="00A569A0" w:rsidRDefault="00C0533B" w:rsidP="00344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Khối 1: </w:t>
      </w:r>
      <w:r w:rsidR="00CA589C">
        <w:rPr>
          <w:rFonts w:ascii="Times New Roman" w:hAnsi="Times New Roman" w:cs="Times New Roman"/>
          <w:sz w:val="28"/>
          <w:szCs w:val="28"/>
        </w:rPr>
        <w:t xml:space="preserve">3 lớp với : </w:t>
      </w:r>
      <w:r w:rsidR="00BE208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A0" w:rsidRPr="00A569A0">
        <w:rPr>
          <w:rFonts w:ascii="Times New Roman" w:hAnsi="Times New Roman" w:cs="Times New Roman"/>
          <w:sz w:val="28"/>
          <w:szCs w:val="28"/>
        </w:rPr>
        <w:t>học sinh</w:t>
      </w:r>
    </w:p>
    <w:p w:rsidR="00A569A0" w:rsidRPr="00A569A0" w:rsidRDefault="00C0533B" w:rsidP="00344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Khối 2: </w:t>
      </w:r>
      <w:r w:rsidR="00CA58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lớp với : </w:t>
      </w:r>
      <w:r w:rsidR="00CA589C">
        <w:rPr>
          <w:rFonts w:ascii="Times New Roman" w:hAnsi="Times New Roman" w:cs="Times New Roman"/>
          <w:sz w:val="28"/>
          <w:szCs w:val="28"/>
        </w:rPr>
        <w:t>61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học sinh</w:t>
      </w:r>
    </w:p>
    <w:p w:rsidR="00A569A0" w:rsidRPr="00A569A0" w:rsidRDefault="00C0533B" w:rsidP="00344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Khối 3: 2 lớp với : </w:t>
      </w:r>
      <w:r w:rsidR="00CA589C">
        <w:rPr>
          <w:rFonts w:ascii="Times New Roman" w:hAnsi="Times New Roman" w:cs="Times New Roman"/>
          <w:sz w:val="28"/>
          <w:szCs w:val="28"/>
        </w:rPr>
        <w:t>53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học sinh</w:t>
      </w:r>
    </w:p>
    <w:p w:rsidR="00A569A0" w:rsidRPr="00A569A0" w:rsidRDefault="00C0533B" w:rsidP="00344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Khối 4: 2 lớp với : </w:t>
      </w:r>
      <w:r w:rsidR="00CA589C">
        <w:rPr>
          <w:rFonts w:ascii="Times New Roman" w:hAnsi="Times New Roman" w:cs="Times New Roman"/>
          <w:sz w:val="28"/>
          <w:szCs w:val="28"/>
        </w:rPr>
        <w:t>70</w:t>
      </w:r>
      <w:r w:rsidR="00A569A0" w:rsidRPr="00A569A0">
        <w:rPr>
          <w:rFonts w:ascii="Times New Roman" w:hAnsi="Times New Roman" w:cs="Times New Roman"/>
          <w:sz w:val="28"/>
          <w:szCs w:val="28"/>
        </w:rPr>
        <w:t xml:space="preserve"> học sinh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2. Nội dung</w:t>
      </w:r>
    </w:p>
    <w:p w:rsidR="00A569A0" w:rsidRPr="00A569A0" w:rsidRDefault="00A569A0" w:rsidP="000977C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lastRenderedPageBreak/>
        <w:t>Dạy, học theo chương trình hiện hành giáo dục phổ thông 2018 đối với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lớp 1, lớp 2</w:t>
      </w:r>
      <w:r w:rsidR="000977CB">
        <w:rPr>
          <w:rFonts w:ascii="Times New Roman" w:hAnsi="Times New Roman" w:cs="Times New Roman"/>
          <w:sz w:val="28"/>
          <w:szCs w:val="28"/>
        </w:rPr>
        <w:t>, 6</w:t>
      </w:r>
      <w:r w:rsidRPr="00A569A0">
        <w:rPr>
          <w:rFonts w:ascii="Times New Roman" w:hAnsi="Times New Roman" w:cs="Times New Roman"/>
          <w:sz w:val="28"/>
          <w:szCs w:val="28"/>
        </w:rPr>
        <w:t xml:space="preserve"> và Chương trình giáo dục phổ thông ban hành theo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Quyết định số 16/2006/QĐ-BGDĐT ngày 05 tháng 5 năm 2006 Chương trình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giáo dục phổ t</w:t>
      </w:r>
      <w:r w:rsidR="000977CB">
        <w:rPr>
          <w:rFonts w:ascii="Times New Roman" w:hAnsi="Times New Roman" w:cs="Times New Roman"/>
          <w:sz w:val="28"/>
          <w:szCs w:val="28"/>
        </w:rPr>
        <w:t xml:space="preserve">hông 2006 từ lớp 3 đến lớp 5, lớp 7 đến lớp 9 và </w:t>
      </w:r>
      <w:r w:rsidRPr="00A569A0">
        <w:rPr>
          <w:rFonts w:ascii="Times New Roman" w:hAnsi="Times New Roman" w:cs="Times New Roman"/>
          <w:sz w:val="28"/>
          <w:szCs w:val="28"/>
        </w:rPr>
        <w:t>Công văn số 3969/BGDĐT-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GDTH ngày 10 tháng 9 năm 2021 củ</w:t>
      </w:r>
      <w:r w:rsidR="005E6CB9">
        <w:rPr>
          <w:rFonts w:ascii="Times New Roman" w:hAnsi="Times New Roman" w:cs="Times New Roman"/>
          <w:sz w:val="28"/>
          <w:szCs w:val="28"/>
        </w:rPr>
        <w:t xml:space="preserve">a Bộ Giáo dục và Đào tạo </w:t>
      </w:r>
      <w:r w:rsidRPr="000977CB">
        <w:rPr>
          <w:rFonts w:ascii="Times New Roman" w:hAnsi="Times New Roman" w:cs="Times New Roman"/>
          <w:sz w:val="28"/>
          <w:szCs w:val="28"/>
        </w:rPr>
        <w:t>về việc</w:t>
      </w:r>
      <w:r w:rsidR="00C0533B" w:rsidRPr="000977CB">
        <w:rPr>
          <w:rFonts w:ascii="Times New Roman" w:hAnsi="Times New Roman" w:cs="Times New Roman"/>
          <w:sz w:val="28"/>
          <w:szCs w:val="28"/>
        </w:rPr>
        <w:t xml:space="preserve"> </w:t>
      </w:r>
      <w:r w:rsidRPr="000977CB">
        <w:rPr>
          <w:rFonts w:ascii="Times New Roman" w:hAnsi="Times New Roman" w:cs="Times New Roman"/>
          <w:sz w:val="28"/>
          <w:szCs w:val="28"/>
        </w:rPr>
        <w:t>hướng dẫn thực hiện chương trình giáo dục phổ thông cấp Tiểu học năm học</w:t>
      </w:r>
      <w:r w:rsidR="00C0533B" w:rsidRPr="000977CB">
        <w:rPr>
          <w:rFonts w:ascii="Times New Roman" w:hAnsi="Times New Roman" w:cs="Times New Roman"/>
          <w:sz w:val="28"/>
          <w:szCs w:val="28"/>
        </w:rPr>
        <w:t xml:space="preserve"> </w:t>
      </w:r>
      <w:r w:rsidRPr="000977CB">
        <w:rPr>
          <w:rFonts w:ascii="Times New Roman" w:hAnsi="Times New Roman" w:cs="Times New Roman"/>
          <w:sz w:val="28"/>
          <w:szCs w:val="28"/>
        </w:rPr>
        <w:t xml:space="preserve">2021 - 2022 ứng phó với dịch </w:t>
      </w:r>
      <w:r w:rsidR="005E6CB9" w:rsidRPr="000977CB">
        <w:rPr>
          <w:rFonts w:ascii="Times New Roman" w:hAnsi="Times New Roman" w:cs="Times New Roman"/>
          <w:sz w:val="28"/>
          <w:szCs w:val="28"/>
        </w:rPr>
        <w:t>Covid-19</w:t>
      </w:r>
      <w:r w:rsidR="000977CB" w:rsidRPr="000977CB">
        <w:rPr>
          <w:rFonts w:ascii="Times New Roman" w:hAnsi="Times New Roman" w:cs="Times New Roman"/>
          <w:sz w:val="28"/>
          <w:szCs w:val="28"/>
        </w:rPr>
        <w:t xml:space="preserve"> và Công văn số 4040</w:t>
      </w:r>
      <w:r w:rsidR="000977CB" w:rsidRPr="000977CB">
        <w:rPr>
          <w:rStyle w:val="fontstyle01"/>
          <w:rFonts w:ascii="Times New Roman" w:hAnsi="Times New Roman" w:cs="Times New Roman"/>
          <w:sz w:val="28"/>
          <w:szCs w:val="28"/>
        </w:rPr>
        <w:t>/BGDĐT-G</w:t>
      </w:r>
      <w:r w:rsidR="00BE2089">
        <w:rPr>
          <w:rStyle w:val="fontstyle01"/>
          <w:rFonts w:ascii="Times New Roman" w:hAnsi="Times New Roman" w:cs="Times New Roman"/>
          <w:sz w:val="28"/>
          <w:szCs w:val="28"/>
        </w:rPr>
        <w:t xml:space="preserve">DTrH ngày 16 tháng 09 năm 2021 </w:t>
      </w:r>
      <w:r w:rsidR="000977CB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về </w:t>
      </w:r>
      <w:r w:rsidR="000977CB">
        <w:rPr>
          <w:rStyle w:val="fontstyle01"/>
          <w:rFonts w:ascii="Times New Roman" w:hAnsi="Times New Roman" w:cs="Times New Roman"/>
          <w:sz w:val="28"/>
          <w:szCs w:val="28"/>
        </w:rPr>
        <w:t>việc</w:t>
      </w:r>
      <w:r w:rsidR="000977CB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 hướng dẫn thực hiện Chương trình GDPT cấp THCS, THPT ứng phó với dịch Covid-19 năm học 2021-2022</w:t>
      </w:r>
      <w:r w:rsidRPr="000977CB">
        <w:rPr>
          <w:rFonts w:ascii="Times New Roman" w:hAnsi="Times New Roman" w:cs="Times New Roman"/>
          <w:sz w:val="28"/>
          <w:szCs w:val="28"/>
        </w:rPr>
        <w:t>. Áp dụng trong việc ôn tập kiến thức,</w:t>
      </w:r>
      <w:r w:rsidR="00C0533B" w:rsidRPr="000977CB">
        <w:rPr>
          <w:rFonts w:ascii="Times New Roman" w:hAnsi="Times New Roman" w:cs="Times New Roman"/>
          <w:sz w:val="28"/>
          <w:szCs w:val="28"/>
        </w:rPr>
        <w:t xml:space="preserve"> </w:t>
      </w:r>
      <w:r w:rsidRPr="000977CB">
        <w:rPr>
          <w:rFonts w:ascii="Times New Roman" w:hAnsi="Times New Roman" w:cs="Times New Roman"/>
          <w:sz w:val="28"/>
          <w:szCs w:val="28"/>
        </w:rPr>
        <w:t>học nội dung kiến thức mới và kiểm tra, đánh giá học sinh theo</w:t>
      </w:r>
      <w:r w:rsidRPr="00A569A0">
        <w:rPr>
          <w:rFonts w:ascii="Times New Roman" w:hAnsi="Times New Roman" w:cs="Times New Roman"/>
          <w:sz w:val="28"/>
          <w:szCs w:val="28"/>
        </w:rPr>
        <w:t xml:space="preserve"> Hướng dẫn điều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chỉnh nội dung dạy học của Bộ Giáo dục và Đào tạo.</w:t>
      </w:r>
    </w:p>
    <w:p w:rsid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3. Thời gian thực hiện</w:t>
      </w:r>
    </w:p>
    <w:p w:rsidR="000977CB" w:rsidRDefault="000977CB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97F">
        <w:rPr>
          <w:rFonts w:ascii="Times New Roman" w:hAnsi="Times New Roman" w:cs="Times New Roman"/>
          <w:sz w:val="28"/>
          <w:szCs w:val="28"/>
        </w:rPr>
        <w:t xml:space="preserve">- </w:t>
      </w:r>
      <w:r w:rsidR="008A197F">
        <w:rPr>
          <w:rFonts w:ascii="Times New Roman" w:hAnsi="Times New Roman" w:cs="Times New Roman"/>
          <w:sz w:val="28"/>
          <w:szCs w:val="28"/>
        </w:rPr>
        <w:t>Khối</w:t>
      </w:r>
      <w:r w:rsidRPr="008A197F">
        <w:rPr>
          <w:rFonts w:ascii="Times New Roman" w:hAnsi="Times New Roman" w:cs="Times New Roman"/>
          <w:sz w:val="28"/>
          <w:szCs w:val="28"/>
        </w:rPr>
        <w:t xml:space="preserve"> 9 bắ</w:t>
      </w:r>
      <w:r w:rsidR="008A197F">
        <w:rPr>
          <w:rFonts w:ascii="Times New Roman" w:hAnsi="Times New Roman" w:cs="Times New Roman"/>
          <w:sz w:val="28"/>
          <w:szCs w:val="28"/>
        </w:rPr>
        <w:t xml:space="preserve">t đầu </w:t>
      </w:r>
      <w:r w:rsidRPr="008A197F">
        <w:rPr>
          <w:rFonts w:ascii="Times New Roman" w:hAnsi="Times New Roman" w:cs="Times New Roman"/>
          <w:sz w:val="28"/>
          <w:szCs w:val="28"/>
        </w:rPr>
        <w:t xml:space="preserve">từ ngày 6 tháng </w:t>
      </w:r>
      <w:r w:rsidR="008A197F" w:rsidRPr="008A197F">
        <w:rPr>
          <w:rFonts w:ascii="Times New Roman" w:hAnsi="Times New Roman" w:cs="Times New Roman"/>
          <w:sz w:val="28"/>
          <w:szCs w:val="28"/>
        </w:rPr>
        <w:t xml:space="preserve">9 năm 2021 </w:t>
      </w:r>
      <w:r w:rsidR="008A197F" w:rsidRPr="00A569A0">
        <w:rPr>
          <w:rFonts w:ascii="Times New Roman" w:hAnsi="Times New Roman" w:cs="Times New Roman"/>
          <w:sz w:val="28"/>
          <w:szCs w:val="28"/>
        </w:rPr>
        <w:t>đến khi</w:t>
      </w:r>
      <w:r w:rsidR="008A197F">
        <w:rPr>
          <w:rFonts w:ascii="Times New Roman" w:hAnsi="Times New Roman" w:cs="Times New Roman"/>
          <w:sz w:val="28"/>
          <w:szCs w:val="28"/>
        </w:rPr>
        <w:t xml:space="preserve"> có thông báo mới</w:t>
      </w:r>
    </w:p>
    <w:p w:rsidR="008A197F" w:rsidRPr="008A197F" w:rsidRDefault="008A197F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Khối 8 bắt đầu từ ngày 20 tháng 9 năm 2021 </w:t>
      </w:r>
      <w:r w:rsidRPr="00A569A0">
        <w:rPr>
          <w:rFonts w:ascii="Times New Roman" w:hAnsi="Times New Roman" w:cs="Times New Roman"/>
          <w:sz w:val="28"/>
          <w:szCs w:val="28"/>
        </w:rPr>
        <w:t>đến khi</w:t>
      </w:r>
      <w:r>
        <w:rPr>
          <w:rFonts w:ascii="Times New Roman" w:hAnsi="Times New Roman" w:cs="Times New Roman"/>
          <w:sz w:val="28"/>
          <w:szCs w:val="28"/>
        </w:rPr>
        <w:t xml:space="preserve"> có thông báo mới</w:t>
      </w:r>
    </w:p>
    <w:p w:rsidR="00A569A0" w:rsidRPr="00A569A0" w:rsidRDefault="008A197F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Khối 1 đến 7 </w:t>
      </w:r>
      <w:r w:rsidR="00A569A0" w:rsidRPr="00A569A0">
        <w:rPr>
          <w:rFonts w:ascii="Times New Roman" w:hAnsi="Times New Roman" w:cs="Times New Roman"/>
          <w:sz w:val="28"/>
          <w:szCs w:val="28"/>
        </w:rPr>
        <w:t>Bắt đầu từ ngày 27/9/ 2021 đến khi</w:t>
      </w:r>
      <w:r w:rsidR="00C0533B">
        <w:rPr>
          <w:rFonts w:ascii="Times New Roman" w:hAnsi="Times New Roman" w:cs="Times New Roman"/>
          <w:sz w:val="28"/>
          <w:szCs w:val="28"/>
        </w:rPr>
        <w:t xml:space="preserve"> có thông báo mới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III. NỘI DUNG VÀ HÌNH THỨC HỌC TẬP</w:t>
      </w:r>
    </w:p>
    <w:p w:rsidR="00A569A0" w:rsidRPr="008A197F" w:rsidRDefault="00A569A0" w:rsidP="008A197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7F">
        <w:rPr>
          <w:rFonts w:ascii="Times New Roman" w:hAnsi="Times New Roman" w:cs="Times New Roman"/>
          <w:b/>
          <w:sz w:val="28"/>
          <w:szCs w:val="28"/>
        </w:rPr>
        <w:t>Nội dung</w:t>
      </w:r>
    </w:p>
    <w:p w:rsidR="008A197F" w:rsidRPr="008A197F" w:rsidRDefault="008A197F" w:rsidP="008A197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Đối với cấp tiểu học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Đối với lớp 5, nội dung giảng dạy trực tuyến qua internet là các môn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Toán và Tiếng Việt. Thực hiện theo thời khóa biểu (Phụ lục đính kèm).</w:t>
      </w:r>
    </w:p>
    <w:p w:rsid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Đối với các lớp 1- 4 nội dung giảng dạy là giao bài các em làm ở nhà các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môn Toán và Tiếng Việt. Thực hiện theo thời khóa biểu (Phụ lục đính kèm).</w:t>
      </w:r>
    </w:p>
    <w:p w:rsidR="008A197F" w:rsidRPr="008A197F" w:rsidRDefault="008A197F" w:rsidP="008A197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Đối với cấp THCS</w:t>
      </w:r>
    </w:p>
    <w:p w:rsidR="008A197F" w:rsidRPr="008A197F" w:rsidRDefault="008A197F" w:rsidP="008A197F">
      <w:pPr>
        <w:shd w:val="clear" w:color="auto" w:fill="FFFFFF"/>
        <w:spacing w:before="120" w:after="120"/>
        <w:ind w:firstLine="700"/>
        <w:jc w:val="both"/>
        <w:rPr>
          <w:rFonts w:ascii="Times New Roman" w:hAnsi="Times New Roman" w:cs="Times New Roman"/>
          <w:sz w:val="28"/>
          <w:szCs w:val="28"/>
          <w:lang w:val="es-BO"/>
        </w:rPr>
      </w:pPr>
      <w:r w:rsidRPr="008A197F">
        <w:rPr>
          <w:rFonts w:ascii="Times New Roman" w:hAnsi="Times New Roman" w:cs="Times New Roman"/>
          <w:sz w:val="28"/>
          <w:szCs w:val="28"/>
          <w:lang w:val="es-BO"/>
        </w:rPr>
        <w:t>Thực hiện chương trình chính khóa và tiến hành dạy các môn Toán, Vật lý, Hóa học, Sinh học, Công nghê, Ngữ văn, Lịch sử, Địa lý, GDCD, Ngoại ngữ.</w:t>
      </w:r>
    </w:p>
    <w:p w:rsidR="008A197F" w:rsidRPr="008A197F" w:rsidRDefault="008A197F" w:rsidP="008A197F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97F">
        <w:rPr>
          <w:rFonts w:ascii="Times New Roman" w:hAnsi="Times New Roman" w:cs="Times New Roman"/>
          <w:sz w:val="28"/>
          <w:szCs w:val="28"/>
          <w:lang w:val="vi-VN"/>
        </w:rPr>
        <w:t>Căn cứ vào kế hoạch dạy học theo khung thời gian 35 tuần của sở Giáo dục &amp;Đào tạo, trên cơ sở đảm bảo chuẩn kiến thức - kỹ năng và yêu cầu của cấp học</w:t>
      </w:r>
      <w:r w:rsidRPr="008A197F">
        <w:rPr>
          <w:rFonts w:ascii="Times New Roman" w:hAnsi="Times New Roman" w:cs="Times New Roman"/>
          <w:sz w:val="28"/>
          <w:szCs w:val="28"/>
        </w:rPr>
        <w:t>.</w:t>
      </w:r>
    </w:p>
    <w:p w:rsidR="008A197F" w:rsidRPr="008A197F" w:rsidRDefault="008A197F" w:rsidP="008A197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97F">
        <w:rPr>
          <w:rFonts w:ascii="Times New Roman" w:hAnsi="Times New Roman" w:cs="Times New Roman"/>
          <w:color w:val="000000"/>
          <w:sz w:val="28"/>
          <w:szCs w:val="28"/>
          <w:lang w:val="vi-VN"/>
        </w:rPr>
        <w:t>Tổ chuyên môn xây dựng kế hoạch giáo dục, phân phối chương trình (PPCT) cho từng môn học theo  các nội dung đã sửa đổi, bổ sung của Thông tư 26/2020/TT-BGDĐT và những điều chỉnh nội dung dạy học tại Công văn số 3280/BGDĐT-GDTrH phù hợp với thực tế.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2. Hình thức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Hình thức 1: Học sinh lớp 5</w:t>
      </w:r>
      <w:r w:rsidR="00FC56A6">
        <w:rPr>
          <w:rFonts w:ascii="Times New Roman" w:hAnsi="Times New Roman" w:cs="Times New Roman"/>
          <w:sz w:val="28"/>
          <w:szCs w:val="28"/>
        </w:rPr>
        <w:t xml:space="preserve"> đến lớp 9</w:t>
      </w:r>
      <w:r w:rsidRPr="00A569A0">
        <w:rPr>
          <w:rFonts w:ascii="Times New Roman" w:hAnsi="Times New Roman" w:cs="Times New Roman"/>
          <w:sz w:val="28"/>
          <w:szCs w:val="28"/>
        </w:rPr>
        <w:t xml:space="preserve"> có điều kiện học online qua các ứng dụng: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="00BE2089">
        <w:rPr>
          <w:rFonts w:ascii="Times New Roman" w:hAnsi="Times New Roman" w:cs="Times New Roman"/>
          <w:sz w:val="28"/>
          <w:szCs w:val="28"/>
        </w:rPr>
        <w:t xml:space="preserve">Vnedu-LMS, </w:t>
      </w:r>
      <w:r w:rsidRPr="00A569A0">
        <w:rPr>
          <w:rFonts w:ascii="Times New Roman" w:hAnsi="Times New Roman" w:cs="Times New Roman"/>
          <w:sz w:val="28"/>
          <w:szCs w:val="28"/>
        </w:rPr>
        <w:t>Zoom, Facebook, Google classroom.... Giáo viên gửi tài khoản đăng nhập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tham gia lớp học (ID, mật khẩu). Giáo viên hướng dẫn học sinh cách thức, nội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qui tham gia học tập, quản lý nền nếp, đảm bảo chất lượng bài dạy. Cung cấp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minh chứng tiết học (hình ảnh, video bài giảng,…) cho cán bộ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quản lí khi có yêu cầu.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lastRenderedPageBreak/>
        <w:t xml:space="preserve">- Hình thức 2: Học sinh khối lớp </w:t>
      </w:r>
      <w:r w:rsidR="00FC56A6" w:rsidRPr="00A569A0">
        <w:rPr>
          <w:rFonts w:ascii="Times New Roman" w:hAnsi="Times New Roman" w:cs="Times New Roman"/>
          <w:sz w:val="28"/>
          <w:szCs w:val="28"/>
        </w:rPr>
        <w:t>5</w:t>
      </w:r>
      <w:r w:rsidR="00FC56A6">
        <w:rPr>
          <w:rFonts w:ascii="Times New Roman" w:hAnsi="Times New Roman" w:cs="Times New Roman"/>
          <w:sz w:val="28"/>
          <w:szCs w:val="28"/>
        </w:rPr>
        <w:t xml:space="preserve"> đến lớp 9</w:t>
      </w:r>
      <w:r w:rsidR="00FC56A6" w:rsidRPr="00A569A0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 không có điều kiện như điện thoại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thông minh, đường truyền và học sinh các khối lớp từ 1, 2, 3, 4 sẽ học qua SGK,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Tivi</w:t>
      </w:r>
      <w:r w:rsidR="00BE2089">
        <w:rPr>
          <w:rFonts w:ascii="Times New Roman" w:hAnsi="Times New Roman" w:cs="Times New Roman"/>
          <w:sz w:val="28"/>
          <w:szCs w:val="28"/>
        </w:rPr>
        <w:t>, Zalo</w:t>
      </w:r>
      <w:r w:rsidRPr="00A569A0">
        <w:rPr>
          <w:rFonts w:ascii="Times New Roman" w:hAnsi="Times New Roman" w:cs="Times New Roman"/>
          <w:sz w:val="28"/>
          <w:szCs w:val="28"/>
        </w:rPr>
        <w:t xml:space="preserve"> và phiếu bài tập giáo viên in ra đến nhà giao cho học sinh làm bài theo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môn, theo bài,</w:t>
      </w:r>
      <w:r w:rsidR="00BE2089">
        <w:rPr>
          <w:rFonts w:ascii="Times New Roman" w:hAnsi="Times New Roman" w:cs="Times New Roman"/>
          <w:sz w:val="28"/>
          <w:szCs w:val="28"/>
        </w:rPr>
        <w:t xml:space="preserve"> 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0" w:rsidRDefault="00A569A0" w:rsidP="007F03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Hình thức 3: GVCN tìm hiểu thông tin về nơi ở của học sinh, thống kê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số học s</w:t>
      </w:r>
      <w:r w:rsidR="005E6CB9">
        <w:rPr>
          <w:rFonts w:ascii="Times New Roman" w:hAnsi="Times New Roman" w:cs="Times New Roman"/>
          <w:sz w:val="28"/>
          <w:szCs w:val="28"/>
        </w:rPr>
        <w:t>inh có điều kiện học qua interne</w:t>
      </w:r>
      <w:r w:rsidRPr="00A569A0">
        <w:rPr>
          <w:rFonts w:ascii="Times New Roman" w:hAnsi="Times New Roman" w:cs="Times New Roman"/>
          <w:sz w:val="28"/>
          <w:szCs w:val="28"/>
        </w:rPr>
        <w:t>t và những em không có điều kiện mà có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nhà ở gần nhau tổ chức thảo luận cùng phụ huynh cho các em cùng học gộp lại</w:t>
      </w:r>
      <w:r w:rsidR="007F03C5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chung nơi nhà em có điều kiện với những em chưa có điều kiện học tập thành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nhóm học từ 2 em.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Lưu ý: Khi học sinh đi học trở lại, giáo viên chủ nhiệm yêu cầu các em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nộp vở tự học (ghi chép bài, làm bài tập) cho giáo viên kiểm tra nhận xét theo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quy định. Tập trung tổ chức ôn tập, bổ sung các nội dung kiến thức cần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thiết cho học sinh trước khi thực hiện dạy học nội dung mới.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IV. YÊU CẦU VỀ BÀI DẠY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Được xây dựng theo chương trình giáo dục phổ thông theo các quy định,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hướng dẫn của Bộ Giáo dục và Đào tạo và </w:t>
      </w:r>
      <w:r w:rsidR="00FC56A6" w:rsidRPr="00A569A0">
        <w:rPr>
          <w:rFonts w:ascii="Times New Roman" w:hAnsi="Times New Roman" w:cs="Times New Roman"/>
          <w:sz w:val="28"/>
          <w:szCs w:val="28"/>
        </w:rPr>
        <w:t>Công văn số 3969/BGDĐT-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  <w:r w:rsidR="00FC56A6" w:rsidRPr="00A569A0">
        <w:rPr>
          <w:rFonts w:ascii="Times New Roman" w:hAnsi="Times New Roman" w:cs="Times New Roman"/>
          <w:sz w:val="28"/>
          <w:szCs w:val="28"/>
        </w:rPr>
        <w:t>GDTH ngày 10 tháng 9 năm 2021 củ</w:t>
      </w:r>
      <w:r w:rsidR="00FC56A6">
        <w:rPr>
          <w:rFonts w:ascii="Times New Roman" w:hAnsi="Times New Roman" w:cs="Times New Roman"/>
          <w:sz w:val="28"/>
          <w:szCs w:val="28"/>
        </w:rPr>
        <w:t xml:space="preserve">a Bộ Giáo dục và Đào tạo </w:t>
      </w:r>
      <w:r w:rsidR="00FC56A6" w:rsidRPr="000977CB">
        <w:rPr>
          <w:rFonts w:ascii="Times New Roman" w:hAnsi="Times New Roman" w:cs="Times New Roman"/>
          <w:sz w:val="28"/>
          <w:szCs w:val="28"/>
        </w:rPr>
        <w:t>về việc hướng dẫn thực hiện chương trình giáo dục phổ thông cấp Tiểu học năm học 2021 - 2022 ứng phó với dịch Covid-19 và Công văn số 4040</w:t>
      </w:r>
      <w:r w:rsidR="00FC56A6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/BGDĐT-GDTrH ngày 16 tháng 09 năm 2021  về </w:t>
      </w:r>
      <w:r w:rsidR="00FC56A6">
        <w:rPr>
          <w:rStyle w:val="fontstyle01"/>
          <w:rFonts w:ascii="Times New Roman" w:hAnsi="Times New Roman" w:cs="Times New Roman"/>
          <w:sz w:val="28"/>
          <w:szCs w:val="28"/>
        </w:rPr>
        <w:t>việc</w:t>
      </w:r>
      <w:r w:rsidR="00FC56A6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 hướng dẫn thực hiện Chương trình GDPT cấp THCS, THPT ứng phó với dịch Covid-19 năm học 2021-2022</w:t>
      </w:r>
      <w:r w:rsidRPr="00A569A0">
        <w:rPr>
          <w:rFonts w:ascii="Times New Roman" w:hAnsi="Times New Roman" w:cs="Times New Roman"/>
          <w:sz w:val="28"/>
          <w:szCs w:val="28"/>
        </w:rPr>
        <w:t>: bao gồm sách giáo khoa, bài giảng, tài liệu, học liệu, câu hỏi, bài tập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để tổ chức dạy học và kiểm tra, đánh giá kết quả học tập của học sinh.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Bảo đảm tính khoa học, sư phạm, phù hợp với đối tượng học sinh.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- Được tổ chuyên môn thống nhất trước khi chuyển tải tới học sinh.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V. ĐÁNH GIÁ KẾT QUẢ HỌC TẬP</w:t>
      </w:r>
    </w:p>
    <w:p w:rsid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Đánh giá thường xuyên kết quả học tập trực tuyến của học sinh được thực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hiện trong quá trình dạy học. Các hình thức kiểm tra, đánh giá thường xuyên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trong dạy học trực tuyến được thực hiện theo quy định về kiểm tra, đánh giá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thường xuyên của Bộ Giáo dục và Đào tạo.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Kiểm tra, đánh giá định kỳ kết quả học tập trực tuyến của học sinh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được thực hiện trực tiếp tại cơ sở giáo dục phổ thông theo quy định về kiểm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tra, đánh giá định kỳ của Bộ Giáo dục và Đào tạo.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Trường hợp học sinh không thể đến cơ sở giáo dục phổ thông tại thời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điểm kiểm tra, đánh giá định kỳ vì lý do bất khả kháng, việc tổ chức kiểm tra,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đánh giá định kỳ được thực hiện bằng hình thức trực tuyến; người đứng đầu cơ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sở giáo dục phổ thông quyết định lựa chọn hình thức kiểm tra, đánh giá định kỳ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theo quy định của Bộ Giáo dục và Đào tạo, bảo đảm việc kiểm tra, đánh giá,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chính xác, công bằng, khách quan, trung thực.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Nhà trường đối chiếu, so sánh kết quả kiểm tra định kỳ và kiểm tra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thường xuyên để có giải pháp phù hợp giúp học sinh củng cố, bổ sung kiến thức.</w:t>
      </w:r>
    </w:p>
    <w:p w:rsidR="00FC56A6" w:rsidRDefault="00FC56A6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VI. TỔ CHỨC THỰC HIỆN</w:t>
      </w:r>
    </w:p>
    <w:p w:rsidR="00A569A0" w:rsidRP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1. Đối với Hiệu trưởng</w:t>
      </w:r>
    </w:p>
    <w:p w:rsid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Công bố công khai kế hoạch dạy học và các điều kiện đảm bảo chất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lượng tổ chức dạy học qua Internet, trên truyền hình. Xây dựng thời khóa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biểu hợp lý không gây quá tải cho học sinh, theo dõi, chỉ đạo và hỗ trợ giáo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viên thực hiện. 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 xml:space="preserve">Căn cứ vào </w:t>
      </w:r>
      <w:r w:rsidR="00FC56A6">
        <w:rPr>
          <w:rFonts w:ascii="Times New Roman" w:hAnsi="Times New Roman" w:cs="Times New Roman"/>
          <w:sz w:val="28"/>
          <w:szCs w:val="28"/>
        </w:rPr>
        <w:t>c</w:t>
      </w:r>
      <w:r w:rsidR="00FC56A6" w:rsidRPr="00A569A0">
        <w:rPr>
          <w:rFonts w:ascii="Times New Roman" w:hAnsi="Times New Roman" w:cs="Times New Roman"/>
          <w:sz w:val="28"/>
          <w:szCs w:val="28"/>
        </w:rPr>
        <w:t>ông văn số 3969/BGDĐT-</w:t>
      </w:r>
      <w:r w:rsidR="00FC56A6">
        <w:rPr>
          <w:rFonts w:ascii="Times New Roman" w:hAnsi="Times New Roman" w:cs="Times New Roman"/>
          <w:sz w:val="28"/>
          <w:szCs w:val="28"/>
        </w:rPr>
        <w:t xml:space="preserve"> </w:t>
      </w:r>
      <w:r w:rsidR="00FC56A6" w:rsidRPr="00A569A0">
        <w:rPr>
          <w:rFonts w:ascii="Times New Roman" w:hAnsi="Times New Roman" w:cs="Times New Roman"/>
          <w:sz w:val="28"/>
          <w:szCs w:val="28"/>
        </w:rPr>
        <w:t>GDTH ngày 10 tháng 9 năm 2021 củ</w:t>
      </w:r>
      <w:r w:rsidR="00FC56A6">
        <w:rPr>
          <w:rFonts w:ascii="Times New Roman" w:hAnsi="Times New Roman" w:cs="Times New Roman"/>
          <w:sz w:val="28"/>
          <w:szCs w:val="28"/>
        </w:rPr>
        <w:t xml:space="preserve">a Bộ Giáo dục và Đào tạo </w:t>
      </w:r>
      <w:r w:rsidR="00FC56A6" w:rsidRPr="000977CB">
        <w:rPr>
          <w:rFonts w:ascii="Times New Roman" w:hAnsi="Times New Roman" w:cs="Times New Roman"/>
          <w:sz w:val="28"/>
          <w:szCs w:val="28"/>
        </w:rPr>
        <w:t>về việc hướng dẫn thực hiện chương trình giáo dục phổ thông cấp Tiểu học năm học 2021 - 2022 ứng phó với dịch Covid-19 và Công văn số 4040</w:t>
      </w:r>
      <w:r w:rsidR="00FC56A6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/BGDĐT-GDTrH ngày 16 tháng 09 năm 2021  về </w:t>
      </w:r>
      <w:r w:rsidR="00FC56A6">
        <w:rPr>
          <w:rStyle w:val="fontstyle01"/>
          <w:rFonts w:ascii="Times New Roman" w:hAnsi="Times New Roman" w:cs="Times New Roman"/>
          <w:sz w:val="28"/>
          <w:szCs w:val="28"/>
        </w:rPr>
        <w:t>việc</w:t>
      </w:r>
      <w:r w:rsidR="00FC56A6"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 hướng dẫn thực hiện Chương trình GDPT cấp THCS, THPT ứng phó với dịch Covid-19 năm học 2021-2022</w:t>
      </w:r>
      <w:r w:rsidR="00FC56A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để xây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dựng kế hoạch giáo dục nhà trường. Phối hợp với nhà cung cấp dịch vụ dạy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học qua internet như: VNPT </w:t>
      </w:r>
      <w:r w:rsidR="00BE2089">
        <w:rPr>
          <w:rFonts w:ascii="Times New Roman" w:hAnsi="Times New Roman" w:cs="Times New Roman"/>
          <w:sz w:val="28"/>
          <w:szCs w:val="28"/>
        </w:rPr>
        <w:t>Tam Nông</w:t>
      </w:r>
      <w:r w:rsidRPr="00A569A0">
        <w:rPr>
          <w:rFonts w:ascii="Times New Roman" w:hAnsi="Times New Roman" w:cs="Times New Roman"/>
          <w:sz w:val="28"/>
          <w:szCs w:val="28"/>
        </w:rPr>
        <w:t xml:space="preserve"> (phần mềm VnEdu-LMS) tổ chức bồi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dưỡng về phương pháp và kỹ năng cần thiết cho giáo viên, về dạy học qua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internet. Hướng dẫn, hỗ trợ, chia sẻ đến GV một số phần mềm dạy học như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Zoom, Zalo, Google-meet, paplet, mentimeter,... trong quá trình dạy học. công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bố công khai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Thành lập tổ kỹ thuật hỗ trợ dạy học trực tuyến, nghiên cứu việc dạy học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trực tuyến và tập huấn sử dụng, vận hành phần mềm dạy học trực tuyến cho toàn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thể giáo viên trong nhà trường, hỗ trợ cho giáo viên trong quá trình thực hiện.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Xây dựng kênh Youtube riêng, các tiết dạy trực tuyến giáo viên tổ chức ghi hình lại tải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lên kênh để cho học sinh có thể xem lại nhiều lần.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Kiểm tra, giám sát, đôn đốc, nhắc nhở, động viên các giáo viên tích cực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đổi mới, ứng dụng CNTT có hiệu quả.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Sử dụng zalo, VnEdu-LMS để thông tin đến cha mẹ học sinh và học sinh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phương án dạy học trực tuyến của nhà trường trong thời gian học sinh nghỉ học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ở trường để phòng dịch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 w:rsidRPr="00A569A0">
        <w:rPr>
          <w:rFonts w:ascii="Times New Roman" w:hAnsi="Times New Roman" w:cs="Times New Roman"/>
          <w:sz w:val="28"/>
          <w:szCs w:val="28"/>
        </w:rPr>
        <w:t>.</w:t>
      </w:r>
    </w:p>
    <w:p w:rsidR="00C0533B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Thành lập tổ hỗ trợ giao bài tập về nhà cho học sinh. Nội dung bài được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giao về nhà phải được sự thống nhất của các thành viên trong tổ và kiểm duyệt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của chuyên môn đơn vị.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0" w:rsidRPr="00E77F6F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Rà soát số lượng học sinh chưa có điều kiện học tập qua internet,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nhu cầu cụ thể cần hỗ trợ như đường truyền, thiết bị học để có phương án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hỗ trợ phù hợp đúng nội dung, đúng đối tượng. Vận động các nguồn lực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giúp đỡ đối tượng học sinh khó khăn trong việc học tập qua Internet, qua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truyền hình. Đối với các học sinh không thể tham gia học qua internet, nhà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trường hướng dẫn giúp đỡ các em học qua truyền hình bằng các hình thức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phù hợp như phân công, giao nhiệm vụ cho giáo viên phụ trách môn học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theo lớp, xây dựng kế hoạch bài học để tổ chức, hướng dẫn học sinh học tập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và kiểm tra đánh giá kết quả học tập của học sinh theo các bài học được</w:t>
      </w:r>
      <w:r w:rsidR="00C0533B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phát trên truyền hình.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Hướng dẫn các tổ chuyên môn 1, 2: Nghiên cứu chương trình môn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học, các mạch nội dung, kiến thức, chủ đề học tập và nội dung trong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sách giáo khoa để </w:t>
      </w:r>
      <w:r w:rsidRPr="00A569A0">
        <w:rPr>
          <w:rFonts w:ascii="Times New Roman" w:hAnsi="Times New Roman" w:cs="Times New Roman"/>
          <w:sz w:val="28"/>
          <w:szCs w:val="28"/>
        </w:rPr>
        <w:lastRenderedPageBreak/>
        <w:t>xây dựng các chủ đề dạy học trên cơ sở tích hợp một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số nội dung và yêu cầu cần đạt; ưu tiên tổ chức dạy học các nội dung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hình thành kiến thức mới, các môn học, hoạt động giáo dục bắt buộc;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thực hiện sắp xếp các chủ đề học tập phù hợp với hình thức tổ chức dạy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học hướng dẫn cho học sinh tự học với sự hỗ trợ của phụ huynh; bố trí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thời gian thực hiện chương trình đảm bảo tính khoa học, sư phạm, phù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hợp với từng hình thức dạy học và không gây áp lực đối với học sinh;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đảm bảo cuối năm học đạt được yêu cầu cần đạt theo quy định của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chương trình. Trong quá trình triển khai thực hiện, căn cứ vào </w:t>
      </w:r>
      <w:r w:rsidR="000B6D23" w:rsidRPr="00A569A0">
        <w:rPr>
          <w:rFonts w:ascii="Times New Roman" w:hAnsi="Times New Roman" w:cs="Times New Roman"/>
          <w:sz w:val="28"/>
          <w:szCs w:val="28"/>
        </w:rPr>
        <w:t>Công văn số 3969/BGDĐT-</w:t>
      </w:r>
      <w:r w:rsidR="000B6D23">
        <w:rPr>
          <w:rFonts w:ascii="Times New Roman" w:hAnsi="Times New Roman" w:cs="Times New Roman"/>
          <w:sz w:val="28"/>
          <w:szCs w:val="28"/>
        </w:rPr>
        <w:t xml:space="preserve"> </w:t>
      </w:r>
      <w:r w:rsidR="000B6D23" w:rsidRPr="00A569A0">
        <w:rPr>
          <w:rFonts w:ascii="Times New Roman" w:hAnsi="Times New Roman" w:cs="Times New Roman"/>
          <w:sz w:val="28"/>
          <w:szCs w:val="28"/>
        </w:rPr>
        <w:t>GDTH ngày 10 tháng 9 năm 2021 củ</w:t>
      </w:r>
      <w:r w:rsidR="000B6D23">
        <w:rPr>
          <w:rFonts w:ascii="Times New Roman" w:hAnsi="Times New Roman" w:cs="Times New Roman"/>
          <w:sz w:val="28"/>
          <w:szCs w:val="28"/>
        </w:rPr>
        <w:t xml:space="preserve">a Bộ Giáo dục và Đào tạo </w:t>
      </w:r>
      <w:r w:rsidR="000B6D23" w:rsidRPr="000977CB">
        <w:rPr>
          <w:rFonts w:ascii="Times New Roman" w:hAnsi="Times New Roman" w:cs="Times New Roman"/>
          <w:sz w:val="28"/>
          <w:szCs w:val="28"/>
        </w:rPr>
        <w:t xml:space="preserve">về việc hướng dẫn thực hiện chương trình giáo dục phổ thông cấp Tiểu học năm học 2021 - 2022 ứng phó với dịch Covid-19 </w:t>
      </w:r>
      <w:r w:rsidRPr="00A569A0">
        <w:rPr>
          <w:rFonts w:ascii="Times New Roman" w:hAnsi="Times New Roman" w:cs="Times New Roman"/>
          <w:sz w:val="28"/>
          <w:szCs w:val="28"/>
        </w:rPr>
        <w:t>nội dung tại Phụ lục 1 để kế hoạch các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môn học phù hợp với tình hình thực tế, thuận lợi cho quá trình thực hiện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và đảm bảo khoa học, hiệu quả.</w:t>
      </w:r>
    </w:p>
    <w:p w:rsidR="00E77F6F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Hướng dẫn các tổ chuyên môn 3, 4, 5: Tổ chức rà soát lại nội dung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chương trình, sách giáo khoa, chuẩn kiến thức, kĩ năng của từng khối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lớp đối với các môn học bắt buộc để điều chỉnh kế hoạch dạy học phù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hợp với tình hình của đơn vị. Thực hiện tinh giản nội dung để tập trung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giúp học sinh hoàn thành các nội dung cốt lõi theo hướng: Tinh giản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mức độ yêu cầu về kiến thức, kĩ năng đối với từng môn học; tinh giản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nội dung có trong sách giáo khoa vượt quá mức độ cần đạt về chuẩn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kiến thức kĩ năng ở từng lớp; tinh giản những nội dung trùng lặp trong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môn học và giữa các môn học; tích hợp một số nội dung trong môn học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và giữa các môn học thành các chủ đề học tập để tiết kiệm thời gian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nhưng vẫn đảm bảo quy định của chương trình. Nội dung tinh giản căn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cứ vào công văn 3969/BGDĐT-GDTH, ngày 10/9/2021 của BGDĐT về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việc hướng dẫn thực hiện Chương trình giáo dục phổ thông cấp tiểu học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năm học 2021-2022 ứng phó với dịch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 w:rsidRPr="00A569A0">
        <w:rPr>
          <w:rFonts w:ascii="Times New Roman" w:hAnsi="Times New Roman" w:cs="Times New Roman"/>
          <w:sz w:val="28"/>
          <w:szCs w:val="28"/>
        </w:rPr>
        <w:t xml:space="preserve"> nội dung tại Phụ lục 2.</w:t>
      </w:r>
      <w:r w:rsidR="00E77F6F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0B6D23" w:rsidRDefault="000B6D23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Đối với THCS thực hiện theo công </w:t>
      </w:r>
      <w:r w:rsidRPr="000977CB">
        <w:rPr>
          <w:rFonts w:ascii="Times New Roman" w:hAnsi="Times New Roman" w:cs="Times New Roman"/>
          <w:sz w:val="28"/>
          <w:szCs w:val="28"/>
        </w:rPr>
        <w:t>số 4040</w:t>
      </w:r>
      <w:r w:rsidRPr="000977CB">
        <w:rPr>
          <w:rStyle w:val="fontstyle01"/>
          <w:rFonts w:ascii="Times New Roman" w:hAnsi="Times New Roman" w:cs="Times New Roman"/>
          <w:sz w:val="28"/>
          <w:szCs w:val="28"/>
        </w:rPr>
        <w:t>/BGDĐT-GDTrH ngày 16 tháng 09 năm 2021</w:t>
      </w:r>
      <w:r w:rsidR="007F03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về </w:t>
      </w:r>
      <w:r>
        <w:rPr>
          <w:rStyle w:val="fontstyle01"/>
          <w:rFonts w:ascii="Times New Roman" w:hAnsi="Times New Roman" w:cs="Times New Roman"/>
          <w:sz w:val="28"/>
          <w:szCs w:val="28"/>
        </w:rPr>
        <w:t>việc</w:t>
      </w:r>
      <w:r w:rsidRPr="000977CB">
        <w:rPr>
          <w:rStyle w:val="fontstyle01"/>
          <w:rFonts w:ascii="Times New Roman" w:hAnsi="Times New Roman" w:cs="Times New Roman"/>
          <w:sz w:val="28"/>
          <w:szCs w:val="28"/>
        </w:rPr>
        <w:t xml:space="preserve"> hướng dẫn thực hiện Chương trình GDPT cấp THCS, THPT ứng phó với dịch Covid-19 năm học 2021-2022</w:t>
      </w:r>
      <w:r w:rsidR="007F03C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Xây dựng thời khóa biểu các lớp phù hợp với tình hình thực tế tại đơn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vị, đảm bảo không gây áp lực cho giáo viên và học sinh.</w:t>
      </w:r>
      <w:r w:rsidR="003F64A9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Không tổ chức kiểm tra, đánh giá các nội dung, yêu cầu đã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được tinh giản; các bài không dạy hoặc đã chuyển thành đọc thêm,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tự học.</w:t>
      </w:r>
    </w:p>
    <w:p w:rsidR="00A569A0" w:rsidRPr="00E77F6F" w:rsidRDefault="00E77F6F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2</w:t>
      </w:r>
      <w:r w:rsidR="00A569A0" w:rsidRPr="00E77F6F">
        <w:rPr>
          <w:rFonts w:ascii="Times New Roman" w:hAnsi="Times New Roman" w:cs="Times New Roman"/>
          <w:b/>
          <w:sz w:val="28"/>
          <w:szCs w:val="28"/>
        </w:rPr>
        <w:t>. Với tổ trưởng chuyên môn</w:t>
      </w:r>
    </w:p>
    <w:p w:rsidR="00A569A0" w:rsidRPr="00A569A0" w:rsidRDefault="00A569A0" w:rsidP="00F13C39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Xây dựng kế hoạch và triển khai thực hiện nhiệm vụ chuyên môn của tổ,</w:t>
      </w:r>
      <w:r w:rsidR="00F13C39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chịu trách nhiệm trước Ban giám hiệu về kết quả thực hiện nhiệm vụ chuyên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môn của tổ. Lên lịch báo giảng theo thời khóa biểu nhà trường, nội dung theo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quy định; thống nhất nội dung giao bài về nhà cho học sinh trong tổ. Lịch báo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giảng và nội dung bài được giao về nhà trình duyệt của chuyên môn đơn vị.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Thường xuyên theo dõi, nắm bắt tình hình và kết quả kèm cặp HS còn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khó khăn trong học tập, HS khuyết tật học hòa nhập trong tổ; kịp thời hỗ trợ GV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trong công tác bồi dưỡng, kèm cặp và giúp đỡ HS.</w:t>
      </w:r>
    </w:p>
    <w:p w:rsidR="00A569A0" w:rsidRPr="00E77F6F" w:rsidRDefault="00E77F6F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569A0" w:rsidRPr="00E77F6F">
        <w:rPr>
          <w:rFonts w:ascii="Times New Roman" w:hAnsi="Times New Roman" w:cs="Times New Roman"/>
          <w:b/>
          <w:sz w:val="28"/>
          <w:szCs w:val="28"/>
        </w:rPr>
        <w:t>. Đối với giáo viên chủ nhiệm</w:t>
      </w:r>
      <w:r w:rsidR="000B6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Thực hiện tốt công tác giảng dạy và giáo dục đảm bảo chất lượng theo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chương trình giáo dục, kế hoạch dạy học theo lớp mình phụ trách; soạn bài, lên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lớp, nhận xét học sinh đúng quy chế chuyên môn nhà trường.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Quản lí học sinh trong các hoạt động giáo dục do mình phụ trách; tham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gia các hoạt động chuyên môn theo quy định.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Chịu trách nhiệm trước Hiệu trưởng về chất lượng, hiệu quả giảng dạy và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giáo dục môn học mình phụ trách.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Xây dựng kế hoạch dạy học qua internet đối với những học sinh lớp 5</w:t>
      </w:r>
      <w:r w:rsidR="000B6D23">
        <w:rPr>
          <w:rFonts w:ascii="Times New Roman" w:hAnsi="Times New Roman" w:cs="Times New Roman"/>
          <w:sz w:val="28"/>
          <w:szCs w:val="28"/>
        </w:rPr>
        <w:t>,6,7,8,9</w:t>
      </w:r>
      <w:r w:rsidRPr="00A569A0">
        <w:rPr>
          <w:rFonts w:ascii="Times New Roman" w:hAnsi="Times New Roman" w:cs="Times New Roman"/>
          <w:sz w:val="28"/>
          <w:szCs w:val="28"/>
        </w:rPr>
        <w:t>có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đủ điều kiện để học trực tuyến. Đồng thời có phương án dạy học cho các học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sinh chưa đủ điều kiện tham gia học qua internet. Triển khai đến tất cả cha mẹ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học sinh về kế hoạch dạy học của nhà trường để cha mẹ học sinh nắm. Phối hợp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thật tốt với cha mẹ học sinh và giáo viên dạy môn chuyên, GV Tổng phụ trách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trong quá trình dạy học các môn học và hoạt động giáo dục nhằm giúp HS đạt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được yêu cầu cần đạt các môn học và chuẩn kiến thức kĩ năng.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Thực hiện giao, nhận, nhận xét bài làm của học sinh tự học ở nhà. Ngoài</w:t>
      </w:r>
      <w:r w:rsidR="00E77F6F">
        <w:rPr>
          <w:rFonts w:ascii="Times New Roman" w:hAnsi="Times New Roman" w:cs="Times New Roman"/>
          <w:sz w:val="28"/>
          <w:szCs w:val="28"/>
        </w:rPr>
        <w:t xml:space="preserve"> ra, </w:t>
      </w:r>
      <w:r w:rsidRPr="00A569A0">
        <w:rPr>
          <w:rFonts w:ascii="Times New Roman" w:hAnsi="Times New Roman" w:cs="Times New Roman"/>
          <w:sz w:val="28"/>
          <w:szCs w:val="28"/>
        </w:rPr>
        <w:t>hướng dẫn học sinh tự học qua kênh truyền hình quốc gia về giáo dục của</w:t>
      </w:r>
      <w:r w:rsidR="000B6D23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Đài Truyền hình Việt Nam (VTV7), trên Website của Bộ Giáo dục và Đào tạo,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Sở Giáo dục và Đào tạo.</w:t>
      </w:r>
    </w:p>
    <w:p w:rsidR="00A569A0" w:rsidRPr="00E77F6F" w:rsidRDefault="00E77F6F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4</w:t>
      </w:r>
      <w:r w:rsidR="00A569A0" w:rsidRPr="00E77F6F">
        <w:rPr>
          <w:rFonts w:ascii="Times New Roman" w:hAnsi="Times New Roman" w:cs="Times New Roman"/>
          <w:b/>
          <w:sz w:val="28"/>
          <w:szCs w:val="28"/>
        </w:rPr>
        <w:t xml:space="preserve">. Giáo viên </w:t>
      </w:r>
      <w:r w:rsidR="007F735F">
        <w:rPr>
          <w:rFonts w:ascii="Times New Roman" w:hAnsi="Times New Roman" w:cs="Times New Roman"/>
          <w:b/>
          <w:sz w:val="28"/>
          <w:szCs w:val="28"/>
        </w:rPr>
        <w:t>bộ môn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Thực hiện tốt công tác giảng dạy và giáo dục đảm bảo chất lượng theo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chương trình giáo dục, kế hoạch dạy học môn học mình phụ trách ở khối lớp 5</w:t>
      </w:r>
      <w:r w:rsidR="007F735F">
        <w:rPr>
          <w:rFonts w:ascii="Times New Roman" w:hAnsi="Times New Roman" w:cs="Times New Roman"/>
          <w:sz w:val="28"/>
          <w:szCs w:val="28"/>
        </w:rPr>
        <w:t xml:space="preserve"> đến khối 9</w:t>
      </w:r>
      <w:r w:rsidRPr="00A569A0">
        <w:rPr>
          <w:rFonts w:ascii="Times New Roman" w:hAnsi="Times New Roman" w:cs="Times New Roman"/>
          <w:sz w:val="28"/>
          <w:szCs w:val="28"/>
        </w:rPr>
        <w:t>;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 xml:space="preserve">soạn bài, lên lớp, nhận xét học sinh đúng quy chế chuyên môn </w:t>
      </w:r>
      <w:r w:rsidR="007F735F">
        <w:rPr>
          <w:rFonts w:ascii="Times New Roman" w:hAnsi="Times New Roman" w:cs="Times New Roman"/>
          <w:sz w:val="28"/>
          <w:szCs w:val="28"/>
        </w:rPr>
        <w:t>theo hướng dẫn đánh giá</w:t>
      </w:r>
      <w:r w:rsidRPr="00A569A0">
        <w:rPr>
          <w:rFonts w:ascii="Times New Roman" w:hAnsi="Times New Roman" w:cs="Times New Roman"/>
          <w:sz w:val="28"/>
          <w:szCs w:val="28"/>
        </w:rPr>
        <w:t>.</w:t>
      </w:r>
    </w:p>
    <w:p w:rsidR="00E77F6F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Quản lí học sinh trong các hoạt động giáo dục do mình phụ trách; tham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gia các hoạt động chuyên môn theo quy định.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Tham gia giao, nhận, nhận xét bài làm của học sinh tự học ở nhà.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Ngoài ra, hướng dẫn học sinh tự học qua kênh truyền hình quốc gia về giáo dục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của Đài Truyền hình Việt Nam (VTV7), trên Website của Bộ Giáo dục và Đào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tạo, Sở Giáo dục và Đào tạo.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Chịu trách nhiệm trước Hiệu trưởng về chất lượng, hiệu quả giảng dạy và</w:t>
      </w:r>
    </w:p>
    <w:p w:rsidR="00A569A0" w:rsidRPr="00A569A0" w:rsidRDefault="00A569A0" w:rsidP="00E77F6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giáo dục môn học mình phụ trách.</w:t>
      </w:r>
    </w:p>
    <w:p w:rsidR="00A569A0" w:rsidRPr="00E77F6F" w:rsidRDefault="00E77F6F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5</w:t>
      </w:r>
      <w:r w:rsidR="00A569A0" w:rsidRPr="00E77F6F">
        <w:rPr>
          <w:rFonts w:ascii="Times New Roman" w:hAnsi="Times New Roman" w:cs="Times New Roman"/>
          <w:b/>
          <w:sz w:val="28"/>
          <w:szCs w:val="28"/>
        </w:rPr>
        <w:t>. Tổng phụ trách đội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Tổ chức tuyên truyền hướng dẫn học sinh tự học qua kênh truyền hình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quốc gia về giáo dục của Đài Truyền hình Việt Nam (VTV7), trên Website của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Bộ Giáo dục và Đào tạo, Sở Giáo dục và Đào tạo. Phối hợp với GV chủ nhiệm,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gia đình học sinh và các tổ chức xã hội liên quan để tổ chức hoạt động giáo dục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trong nhà trường. Tham gia giao, nhận, bài làm của học sinh tự học ở nhà</w:t>
      </w:r>
      <w:r w:rsidR="00D16C46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ở các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khối lớp.</w:t>
      </w:r>
    </w:p>
    <w:p w:rsidR="00A569A0" w:rsidRPr="00E77F6F" w:rsidRDefault="00E77F6F" w:rsidP="00E77F6F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6</w:t>
      </w:r>
      <w:r w:rsidR="00A569A0" w:rsidRPr="00E77F6F">
        <w:rPr>
          <w:rFonts w:ascii="Times New Roman" w:hAnsi="Times New Roman" w:cs="Times New Roman"/>
          <w:b/>
          <w:sz w:val="28"/>
          <w:szCs w:val="28"/>
        </w:rPr>
        <w:t>. Nhân viên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lastRenderedPageBreak/>
        <w:t>Tuyên truyền Kế hoạch dạy học không tập trung của nhà trường đến mọi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người. Phối hợp với các bộ phận nhà trường tổ chức các hoạt động liên quan.</w:t>
      </w:r>
    </w:p>
    <w:p w:rsidR="00A569A0" w:rsidRPr="00A569A0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Thực hiện các nhiệm vụ khác khi hiệu trưởng phân công.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Việc tổ chức dạy học theo hình thức trực tuyến và trên truyền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hình sẽ thực hiện cho đến khi có ý kiến chỉ đạo điều chỉnh, thay đổi của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UBND huyện, Phòng GDĐT, trường sẽ có hướng dẫn tiếp theo về hình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thức tổ chức dạy học.</w:t>
      </w:r>
    </w:p>
    <w:p w:rsidR="002E71ED" w:rsidRDefault="00A569A0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A0">
        <w:rPr>
          <w:rFonts w:ascii="Times New Roman" w:hAnsi="Times New Roman" w:cs="Times New Roman"/>
          <w:sz w:val="28"/>
          <w:szCs w:val="28"/>
        </w:rPr>
        <w:t>Trên đây là Kế hoạch tổ chức dạy học không tập trung phòng chống dịch</w:t>
      </w:r>
      <w:r w:rsidR="00E77F6F">
        <w:rPr>
          <w:rFonts w:ascii="Times New Roman" w:hAnsi="Times New Roman" w:cs="Times New Roman"/>
          <w:sz w:val="28"/>
          <w:szCs w:val="28"/>
        </w:rPr>
        <w:t xml:space="preserve"> </w:t>
      </w:r>
      <w:r w:rsidR="005E6CB9">
        <w:rPr>
          <w:rFonts w:ascii="Times New Roman" w:hAnsi="Times New Roman" w:cs="Times New Roman"/>
          <w:sz w:val="28"/>
          <w:szCs w:val="28"/>
        </w:rPr>
        <w:t>Covid-19</w:t>
      </w:r>
      <w:r w:rsidRPr="00A569A0">
        <w:rPr>
          <w:rFonts w:ascii="Times New Roman" w:hAnsi="Times New Roman" w:cs="Times New Roman"/>
          <w:sz w:val="28"/>
          <w:szCs w:val="28"/>
        </w:rPr>
        <w:t xml:space="preserve"> năm học 2021-2022 của Trường Tiểu học </w:t>
      </w:r>
      <w:r w:rsidR="000B6D23">
        <w:rPr>
          <w:rFonts w:ascii="Times New Roman" w:hAnsi="Times New Roman" w:cs="Times New Roman"/>
          <w:sz w:val="28"/>
          <w:szCs w:val="28"/>
        </w:rPr>
        <w:t xml:space="preserve">và Trung học cơ sở </w:t>
      </w:r>
      <w:r w:rsidR="00C86248">
        <w:rPr>
          <w:rFonts w:ascii="Times New Roman" w:hAnsi="Times New Roman" w:cs="Times New Roman"/>
          <w:sz w:val="28"/>
          <w:szCs w:val="28"/>
        </w:rPr>
        <w:t>Phú Thành B</w:t>
      </w:r>
      <w:r w:rsidR="00EC3EAE">
        <w:rPr>
          <w:rFonts w:ascii="Times New Roman" w:hAnsi="Times New Roman" w:cs="Times New Roman"/>
          <w:sz w:val="28"/>
          <w:szCs w:val="28"/>
        </w:rPr>
        <w:t>. Đề nghị cán bộ, giáo viên và nhân viên</w:t>
      </w:r>
      <w:r w:rsidRPr="00A569A0">
        <w:rPr>
          <w:rFonts w:ascii="Times New Roman" w:hAnsi="Times New Roman" w:cs="Times New Roman"/>
          <w:sz w:val="28"/>
          <w:szCs w:val="28"/>
        </w:rPr>
        <w:t xml:space="preserve"> có liên quan tổ chức thực hiện nghiêm túc, đúng theo kế hoạch</w:t>
      </w:r>
      <w:r w:rsidR="00E77F6F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619"/>
      </w:tblGrid>
      <w:tr w:rsidR="00757765" w:rsidRPr="00757765" w:rsidTr="002630FF">
        <w:tc>
          <w:tcPr>
            <w:tcW w:w="4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 w:rsidRPr="00757765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 w:rsidRPr="00757765">
              <w:rPr>
                <w:rFonts w:ascii="Times New Roman" w:hAnsi="Times New Roman" w:cs="Times New Roman"/>
                <w:sz w:val="21"/>
                <w:szCs w:val="21"/>
              </w:rPr>
              <w:t>- Phòng GD&amp;ĐT để b/c);</w:t>
            </w:r>
          </w:p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 w:rsidRPr="00757765">
              <w:rPr>
                <w:rFonts w:ascii="Times New Roman" w:hAnsi="Times New Roman" w:cs="Times New Roman"/>
                <w:sz w:val="21"/>
                <w:szCs w:val="21"/>
              </w:rPr>
              <w:t>- UBND xã (để b/c);</w:t>
            </w:r>
          </w:p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Hiệu trưởng</w:t>
            </w:r>
            <w:r w:rsidRPr="00757765">
              <w:rPr>
                <w:rFonts w:ascii="Times New Roman" w:hAnsi="Times New Roman" w:cs="Times New Roman"/>
                <w:sz w:val="21"/>
                <w:szCs w:val="21"/>
              </w:rPr>
              <w:t>(để chỉ đạo);</w:t>
            </w:r>
          </w:p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 w:rsidRPr="00757765">
              <w:rPr>
                <w:rFonts w:ascii="Times New Roman" w:hAnsi="Times New Roman" w:cs="Times New Roman"/>
                <w:sz w:val="21"/>
                <w:szCs w:val="21"/>
              </w:rPr>
              <w:t>- Các tổ chuyên môn, gv (để th/h);</w:t>
            </w:r>
          </w:p>
          <w:p w:rsidR="00757765" w:rsidRPr="00757765" w:rsidRDefault="00757765" w:rsidP="00F00C30">
            <w:pPr>
              <w:rPr>
                <w:rFonts w:ascii="Times New Roman" w:hAnsi="Times New Roman" w:cs="Times New Roman"/>
              </w:rPr>
            </w:pPr>
            <w:r w:rsidRPr="00757765">
              <w:rPr>
                <w:rFonts w:ascii="Times New Roman" w:hAnsi="Times New Roman" w:cs="Times New Roman"/>
                <w:sz w:val="21"/>
                <w:szCs w:val="21"/>
              </w:rPr>
              <w:t>- Lưu: VT.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765" w:rsidRPr="00757765" w:rsidRDefault="00757765" w:rsidP="00F00C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7765">
              <w:rPr>
                <w:rFonts w:ascii="Times New Roman" w:hAnsi="Times New Roman" w:cs="Times New Roman"/>
                <w:b/>
                <w:bCs/>
                <w:szCs w:val="28"/>
              </w:rPr>
              <w:t>HIỆU TRƯỞNG</w:t>
            </w:r>
          </w:p>
          <w:p w:rsidR="00757765" w:rsidRPr="00757765" w:rsidRDefault="00757765" w:rsidP="00F00C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57765" w:rsidRPr="00757765" w:rsidRDefault="00757765" w:rsidP="00F00C30">
            <w:pPr>
              <w:spacing w:after="150"/>
              <w:rPr>
                <w:rFonts w:ascii="Times New Roman" w:hAnsi="Times New Roman" w:cs="Times New Roman"/>
              </w:rPr>
            </w:pPr>
          </w:p>
          <w:p w:rsidR="00757765" w:rsidRPr="00757765" w:rsidRDefault="00757765" w:rsidP="00F00C30">
            <w:pPr>
              <w:spacing w:after="150"/>
              <w:rPr>
                <w:rFonts w:ascii="Times New Roman" w:hAnsi="Times New Roman" w:cs="Times New Roman"/>
              </w:rPr>
            </w:pPr>
          </w:p>
          <w:p w:rsidR="00757765" w:rsidRPr="00757765" w:rsidRDefault="00757765" w:rsidP="00F00C3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  <w:p w:rsidR="00757765" w:rsidRPr="00757765" w:rsidRDefault="000B6D23" w:rsidP="00F00C30">
            <w:pPr>
              <w:spacing w:after="1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Lê Thanh Tùng</w:t>
            </w:r>
          </w:p>
        </w:tc>
      </w:tr>
    </w:tbl>
    <w:p w:rsidR="00381F46" w:rsidRDefault="00381F46" w:rsidP="00381F4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630FF" w:rsidRDefault="002630FF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0FF" w:rsidRDefault="002630FF" w:rsidP="00E77F6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0FF" w:rsidRPr="002630FF" w:rsidRDefault="002630FF" w:rsidP="002630FF">
      <w:pPr>
        <w:tabs>
          <w:tab w:val="left" w:pos="8310"/>
        </w:tabs>
        <w:rPr>
          <w:rFonts w:ascii="Times New Roman" w:hAnsi="Times New Roman" w:cs="Times New Roman"/>
        </w:rPr>
        <w:sectPr w:rsidR="002630FF" w:rsidRPr="002630FF" w:rsidSect="002630FF">
          <w:headerReference w:type="even" r:id="rId9"/>
          <w:headerReference w:type="default" r:id="rId10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2630FF" w:rsidRPr="00A569A0" w:rsidRDefault="002630FF" w:rsidP="008D34AD">
      <w:pPr>
        <w:rPr>
          <w:rFonts w:ascii="Times New Roman" w:hAnsi="Times New Roman" w:cs="Times New Roman"/>
          <w:sz w:val="28"/>
          <w:szCs w:val="28"/>
        </w:rPr>
      </w:pPr>
    </w:p>
    <w:sectPr w:rsidR="002630FF" w:rsidRPr="00A569A0" w:rsidSect="00BA54C7">
      <w:headerReference w:type="default" r:id="rId11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3D" w:rsidRDefault="00812A3D" w:rsidP="00BA54C7">
      <w:r>
        <w:separator/>
      </w:r>
    </w:p>
  </w:endnote>
  <w:endnote w:type="continuationSeparator" w:id="0">
    <w:p w:rsidR="00812A3D" w:rsidRDefault="00812A3D" w:rsidP="00BA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3D" w:rsidRDefault="00812A3D" w:rsidP="00BA54C7">
      <w:r>
        <w:separator/>
      </w:r>
    </w:p>
  </w:footnote>
  <w:footnote w:type="continuationSeparator" w:id="0">
    <w:p w:rsidR="00812A3D" w:rsidRDefault="00812A3D" w:rsidP="00BA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FF" w:rsidRDefault="002630FF" w:rsidP="000F7F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0FF" w:rsidRDefault="002630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FF" w:rsidRDefault="002630FF" w:rsidP="000F7F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F0E">
      <w:rPr>
        <w:rStyle w:val="PageNumber"/>
      </w:rPr>
      <w:t>8</w:t>
    </w:r>
    <w:r>
      <w:rPr>
        <w:rStyle w:val="PageNumber"/>
      </w:rPr>
      <w:fldChar w:fldCharType="end"/>
    </w:r>
  </w:p>
  <w:p w:rsidR="002630FF" w:rsidRDefault="002630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648"/>
      <w:docPartObj>
        <w:docPartGallery w:val="Page Numbers (Top of Page)"/>
        <w:docPartUnique/>
      </w:docPartObj>
    </w:sdtPr>
    <w:sdtEndPr/>
    <w:sdtContent>
      <w:p w:rsidR="00BA54C7" w:rsidRDefault="00944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4AD">
          <w:t>10</w:t>
        </w:r>
        <w:r>
          <w:fldChar w:fldCharType="end"/>
        </w:r>
      </w:p>
    </w:sdtContent>
  </w:sdt>
  <w:p w:rsidR="00BA54C7" w:rsidRDefault="00BA5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66A"/>
    <w:multiLevelType w:val="hybridMultilevel"/>
    <w:tmpl w:val="9BD8464A"/>
    <w:lvl w:ilvl="0" w:tplc="149605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0D7916"/>
    <w:multiLevelType w:val="hybridMultilevel"/>
    <w:tmpl w:val="15DCE080"/>
    <w:lvl w:ilvl="0" w:tplc="B9B250B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CD7A5E"/>
    <w:multiLevelType w:val="hybridMultilevel"/>
    <w:tmpl w:val="57280488"/>
    <w:lvl w:ilvl="0" w:tplc="C488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E6"/>
    <w:rsid w:val="0007588D"/>
    <w:rsid w:val="000977CB"/>
    <w:rsid w:val="000B6D23"/>
    <w:rsid w:val="000C01AC"/>
    <w:rsid w:val="001E6DAB"/>
    <w:rsid w:val="002630FF"/>
    <w:rsid w:val="00286E27"/>
    <w:rsid w:val="002E71ED"/>
    <w:rsid w:val="003440F6"/>
    <w:rsid w:val="00357C11"/>
    <w:rsid w:val="00381F46"/>
    <w:rsid w:val="00397CE6"/>
    <w:rsid w:val="003C2F0E"/>
    <w:rsid w:val="003E3E17"/>
    <w:rsid w:val="003F64A9"/>
    <w:rsid w:val="004523D2"/>
    <w:rsid w:val="0048171B"/>
    <w:rsid w:val="00566BB1"/>
    <w:rsid w:val="005E6CB9"/>
    <w:rsid w:val="00663932"/>
    <w:rsid w:val="00695DCA"/>
    <w:rsid w:val="00757765"/>
    <w:rsid w:val="007A7C38"/>
    <w:rsid w:val="007F03C5"/>
    <w:rsid w:val="007F735F"/>
    <w:rsid w:val="00812A3D"/>
    <w:rsid w:val="008A197F"/>
    <w:rsid w:val="008D34AD"/>
    <w:rsid w:val="008F48B1"/>
    <w:rsid w:val="00944A5C"/>
    <w:rsid w:val="00980FD2"/>
    <w:rsid w:val="00986C1B"/>
    <w:rsid w:val="00A569A0"/>
    <w:rsid w:val="00AA40FF"/>
    <w:rsid w:val="00B34011"/>
    <w:rsid w:val="00BA0B92"/>
    <w:rsid w:val="00BA54C7"/>
    <w:rsid w:val="00BE2089"/>
    <w:rsid w:val="00C0533B"/>
    <w:rsid w:val="00C86248"/>
    <w:rsid w:val="00CA589C"/>
    <w:rsid w:val="00CC564C"/>
    <w:rsid w:val="00D16C46"/>
    <w:rsid w:val="00D44A61"/>
    <w:rsid w:val="00D96A1E"/>
    <w:rsid w:val="00DD2DF0"/>
    <w:rsid w:val="00DF287E"/>
    <w:rsid w:val="00E77F6F"/>
    <w:rsid w:val="00EA1363"/>
    <w:rsid w:val="00EC3EAE"/>
    <w:rsid w:val="00ED445C"/>
    <w:rsid w:val="00EF4B0D"/>
    <w:rsid w:val="00F13C39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left"/>
    </w:pPr>
    <w:rPr>
      <w:rFonts w:ascii="VNI-Times" w:eastAsia="Times New Roman" w:hAnsi="VNI-Times" w:cs="VNI-Times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uiPriority w:val="99"/>
    <w:semiHidden/>
    <w:rsid w:val="00397C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left"/>
    </w:pPr>
    <w:rPr>
      <w:rFonts w:ascii="VNI-Times" w:eastAsia="Times New Roman" w:hAnsi="VNI-Times" w:cs="Times New Roman"/>
      <w:noProof/>
      <w:sz w:val="20"/>
      <w:szCs w:val="20"/>
    </w:rPr>
  </w:style>
  <w:style w:type="paragraph" w:styleId="Header">
    <w:name w:val="header"/>
    <w:basedOn w:val="Normal"/>
    <w:link w:val="HeaderChar"/>
    <w:unhideWhenUsed/>
    <w:rsid w:val="00BA5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C7"/>
    <w:rPr>
      <w:rFonts w:ascii="VNI-Times" w:eastAsia="Times New Roman" w:hAnsi="VNI-Times" w:cs="VNI-Times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A5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4C7"/>
    <w:rPr>
      <w:rFonts w:ascii="VNI-Times" w:eastAsia="Times New Roman" w:hAnsi="VNI-Times" w:cs="VNI-Times"/>
      <w:noProof/>
      <w:sz w:val="26"/>
      <w:szCs w:val="26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locked/>
    <w:rsid w:val="002630FF"/>
    <w:rPr>
      <w:sz w:val="24"/>
      <w:szCs w:val="24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rsid w:val="002630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Theme="minorHAnsi" w:eastAsiaTheme="minorHAnsi" w:hAnsiTheme="minorHAnsi" w:cstheme="minorBidi"/>
      <w:noProof w:val="0"/>
      <w:sz w:val="24"/>
      <w:szCs w:val="24"/>
    </w:rPr>
  </w:style>
  <w:style w:type="character" w:styleId="PageNumber">
    <w:name w:val="page number"/>
    <w:basedOn w:val="DefaultParagraphFont"/>
    <w:rsid w:val="002630FF"/>
  </w:style>
  <w:style w:type="character" w:customStyle="1" w:styleId="fontstyle01">
    <w:name w:val="fontstyle01"/>
    <w:basedOn w:val="DefaultParagraphFont"/>
    <w:rsid w:val="000977CB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A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F9F0-FD90-4CE5-B85E-BC71398C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2021-09-26T01:58:00Z</dcterms:created>
  <dcterms:modified xsi:type="dcterms:W3CDTF">2021-11-10T14:47:00Z</dcterms:modified>
</cp:coreProperties>
</file>